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32FCD" w:rsidRPr="00B1461E" w:rsidRDefault="00B1461E" w:rsidP="00B32FCD">
      <w:pPr>
        <w:rPr>
          <w:b/>
          <w:sz w:val="24"/>
        </w:rPr>
      </w:pPr>
      <w:r w:rsidRPr="00B1461E">
        <w:rPr>
          <w:b/>
          <w:sz w:val="24"/>
          <w:highlight w:val="yellow"/>
        </w:rPr>
        <w:t>Case Glanc_</w:t>
      </w:r>
      <w:r>
        <w:rPr>
          <w:b/>
          <w:sz w:val="24"/>
          <w:highlight w:val="yellow"/>
        </w:rPr>
        <w:t>1</w:t>
      </w:r>
    </w:p>
    <w:p w:rsidR="00B32FCD" w:rsidRPr="00BE39EB" w:rsidRDefault="00B32FCD" w:rsidP="00B32FCD">
      <w:pPr>
        <w:rPr>
          <w:sz w:val="24"/>
        </w:rPr>
      </w:pPr>
      <w:r w:rsidRPr="00BE39EB">
        <w:rPr>
          <w:b/>
          <w:sz w:val="24"/>
        </w:rPr>
        <w:t>History</w:t>
      </w:r>
      <w:r w:rsidRPr="00BE39EB">
        <w:rPr>
          <w:sz w:val="24"/>
        </w:rPr>
        <w:t>: Normal Volunteer</w:t>
      </w:r>
    </w:p>
    <w:p w:rsidR="00B05AC8" w:rsidRPr="00BE39EB" w:rsidRDefault="00B05AC8" w:rsidP="00B32FCD">
      <w:pPr>
        <w:rPr>
          <w:b/>
        </w:rPr>
      </w:pPr>
      <w:r w:rsidRPr="00BE39EB">
        <w:rPr>
          <w:b/>
        </w:rPr>
        <w:t>Sample Images:</w:t>
      </w:r>
    </w:p>
    <w:p w:rsidR="006433FA" w:rsidRDefault="006433FA" w:rsidP="00B32FCD">
      <w:r w:rsidRPr="00BE39EB">
        <w:rPr>
          <w:b/>
          <w:u w:val="single"/>
        </w:rPr>
        <w:t>Figure 1</w:t>
      </w:r>
      <w:r w:rsidR="0045793F">
        <w:rPr>
          <w:b/>
          <w:u w:val="single"/>
        </w:rPr>
        <w:t>A</w:t>
      </w:r>
      <w:r w:rsidRPr="00BE39EB">
        <w:rPr>
          <w:b/>
          <w:u w:val="single"/>
        </w:rPr>
        <w:t>:</w:t>
      </w:r>
      <w:r>
        <w:t xml:space="preserve">  </w:t>
      </w:r>
      <w:r w:rsidR="0045793F">
        <w:t xml:space="preserve">Ultrasound </w:t>
      </w:r>
      <w:r>
        <w:t xml:space="preserve">Midline sagittal view with pubic symphysis (PS), urethra, vagina, </w:t>
      </w:r>
      <w:proofErr w:type="spellStart"/>
      <w:r>
        <w:t>anorectum</w:t>
      </w:r>
      <w:proofErr w:type="spellEnd"/>
      <w:r>
        <w:t xml:space="preserve"> aligned.</w:t>
      </w:r>
    </w:p>
    <w:p w:rsidR="0045793F" w:rsidRDefault="0045793F" w:rsidP="00B32FCD">
      <w:r w:rsidRPr="0045793F">
        <w:rPr>
          <w:b/>
        </w:rPr>
        <w:t>Figure 1B</w:t>
      </w:r>
      <w:r>
        <w:t>: Corresponding schematic</w:t>
      </w:r>
    </w:p>
    <w:p w:rsidR="00B05AC8" w:rsidRDefault="00B05AC8" w:rsidP="00B32FCD">
      <w:r>
        <w:rPr>
          <w:noProof/>
        </w:rPr>
        <w:drawing>
          <wp:inline distT="0" distB="0" distL="0" distR="0" wp14:anchorId="2DA2DE91" wp14:editId="0EDC3F69">
            <wp:extent cx="5838825" cy="30670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838825" cy="3067050"/>
                    </a:xfrm>
                    <a:prstGeom prst="rect">
                      <a:avLst/>
                    </a:prstGeom>
                  </pic:spPr>
                </pic:pic>
              </a:graphicData>
            </a:graphic>
          </wp:inline>
        </w:drawing>
      </w:r>
    </w:p>
    <w:p w:rsidR="00B05AC8" w:rsidRDefault="006433FA" w:rsidP="006433FA">
      <w:pPr>
        <w:spacing w:after="0"/>
      </w:pPr>
      <w:r w:rsidRPr="00BE39EB">
        <w:rPr>
          <w:b/>
          <w:u w:val="single"/>
        </w:rPr>
        <w:t>Figure 2:</w:t>
      </w:r>
      <w:r>
        <w:t xml:space="preserve">  3D acquisition with multiplanar acquisition and rendered view (</w:t>
      </w:r>
      <w:proofErr w:type="gramStart"/>
      <w:r>
        <w:t>normal)  Pink</w:t>
      </w:r>
      <w:proofErr w:type="gramEnd"/>
      <w:r>
        <w:t xml:space="preserve"> arrows demonstrate placement of render box from mid-pubic symphysis to </w:t>
      </w:r>
      <w:proofErr w:type="spellStart"/>
      <w:r>
        <w:t>ano</w:t>
      </w:r>
      <w:proofErr w:type="spellEnd"/>
      <w:r>
        <w:t>-rectal angle.</w:t>
      </w:r>
    </w:p>
    <w:p w:rsidR="006433FA" w:rsidRDefault="006433FA" w:rsidP="00B32FCD"/>
    <w:p w:rsidR="00B05AC8" w:rsidRDefault="00B05AC8" w:rsidP="00B32FCD">
      <w:r>
        <w:rPr>
          <w:noProof/>
        </w:rPr>
        <w:drawing>
          <wp:inline distT="0" distB="0" distL="0" distR="0" wp14:anchorId="7400455E" wp14:editId="389C3934">
            <wp:extent cx="4334510" cy="2432251"/>
            <wp:effectExtent l="0" t="0" r="889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21994"/>
                    <a:stretch/>
                  </pic:blipFill>
                  <pic:spPr bwMode="auto">
                    <a:xfrm>
                      <a:off x="0" y="0"/>
                      <a:ext cx="4356280" cy="2444467"/>
                    </a:xfrm>
                    <a:prstGeom prst="rect">
                      <a:avLst/>
                    </a:prstGeom>
                    <a:ln>
                      <a:noFill/>
                    </a:ln>
                    <a:extLst>
                      <a:ext uri="{53640926-AAD7-44D8-BBD7-CCE9431645EC}">
                        <a14:shadowObscured xmlns:a14="http://schemas.microsoft.com/office/drawing/2010/main"/>
                      </a:ext>
                    </a:extLst>
                  </pic:spPr>
                </pic:pic>
              </a:graphicData>
            </a:graphic>
          </wp:inline>
        </w:drawing>
      </w:r>
    </w:p>
    <w:p w:rsidR="006433FA" w:rsidRDefault="006433FA" w:rsidP="00B32FCD">
      <w:pPr>
        <w:rPr>
          <w:noProof/>
        </w:rPr>
      </w:pPr>
    </w:p>
    <w:p w:rsidR="006433FA" w:rsidRDefault="006433FA" w:rsidP="00B32FCD">
      <w:r w:rsidRPr="00BE39EB">
        <w:rPr>
          <w:b/>
          <w:u w:val="single"/>
        </w:rPr>
        <w:t>Figure 3:</w:t>
      </w:r>
      <w:r>
        <w:t xml:space="preserve">  Rendered View – Normal anatomy</w:t>
      </w:r>
    </w:p>
    <w:p w:rsidR="00B05AC8" w:rsidRDefault="00B05AC8" w:rsidP="00B32FCD">
      <w:r>
        <w:rPr>
          <w:noProof/>
        </w:rPr>
        <w:drawing>
          <wp:inline distT="0" distB="0" distL="0" distR="0" wp14:anchorId="2B501569" wp14:editId="6A960F3A">
            <wp:extent cx="4181665" cy="235267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97435" cy="2361547"/>
                    </a:xfrm>
                    <a:prstGeom prst="rect">
                      <a:avLst/>
                    </a:prstGeom>
                  </pic:spPr>
                </pic:pic>
              </a:graphicData>
            </a:graphic>
          </wp:inline>
        </w:drawing>
      </w:r>
    </w:p>
    <w:p w:rsidR="00B05AC8" w:rsidRDefault="00B05AC8" w:rsidP="00B32FCD"/>
    <w:p w:rsidR="006433FA" w:rsidRDefault="006433FA" w:rsidP="00B32FCD"/>
    <w:p w:rsidR="006433FA" w:rsidRDefault="006433FA" w:rsidP="00B32FCD"/>
    <w:p w:rsidR="00B32FCD" w:rsidRPr="0045793F" w:rsidRDefault="00C86438" w:rsidP="00B32FCD">
      <w:pPr>
        <w:rPr>
          <w:b/>
          <w:highlight w:val="yellow"/>
        </w:rPr>
      </w:pPr>
      <w:r w:rsidRPr="0045793F">
        <w:rPr>
          <w:b/>
          <w:highlight w:val="yellow"/>
        </w:rPr>
        <w:t xml:space="preserve">Additional </w:t>
      </w:r>
      <w:r w:rsidR="00B32FCD" w:rsidRPr="0045793F">
        <w:rPr>
          <w:b/>
          <w:highlight w:val="yellow"/>
        </w:rPr>
        <w:t>Images provided:</w:t>
      </w:r>
      <w:r w:rsidR="00BE39EB" w:rsidRPr="0045793F">
        <w:rPr>
          <w:b/>
          <w:highlight w:val="yellow"/>
        </w:rPr>
        <w:t xml:space="preserve"> Online</w:t>
      </w:r>
    </w:p>
    <w:p w:rsidR="00B32FCD" w:rsidRPr="0045793F" w:rsidRDefault="00C86438" w:rsidP="00C86438">
      <w:pPr>
        <w:rPr>
          <w:highlight w:val="yellow"/>
        </w:rPr>
      </w:pPr>
      <w:r w:rsidRPr="0045793F">
        <w:rPr>
          <w:highlight w:val="yellow"/>
        </w:rPr>
        <w:t>Figure 4</w:t>
      </w:r>
      <w:r w:rsidRPr="0045793F">
        <w:rPr>
          <w:highlight w:val="yellow"/>
        </w:rPr>
        <w:tab/>
      </w:r>
      <w:r w:rsidRPr="0045793F">
        <w:rPr>
          <w:highlight w:val="yellow"/>
        </w:rPr>
        <w:tab/>
      </w:r>
      <w:r w:rsidR="00B32FCD" w:rsidRPr="0045793F">
        <w:rPr>
          <w:highlight w:val="yellow"/>
        </w:rPr>
        <w:t>Sagittal midline static image</w:t>
      </w:r>
      <w:r w:rsidRPr="0045793F">
        <w:rPr>
          <w:highlight w:val="yellow"/>
        </w:rPr>
        <w:t>, no annotation.</w:t>
      </w:r>
    </w:p>
    <w:p w:rsidR="00C86438" w:rsidRPr="0045793F" w:rsidRDefault="00C86438" w:rsidP="00C86438">
      <w:pPr>
        <w:rPr>
          <w:highlight w:val="yellow"/>
        </w:rPr>
      </w:pPr>
      <w:r w:rsidRPr="0045793F">
        <w:rPr>
          <w:highlight w:val="yellow"/>
        </w:rPr>
        <w:t>Figure 5</w:t>
      </w:r>
      <w:r w:rsidRPr="0045793F">
        <w:rPr>
          <w:highlight w:val="yellow"/>
        </w:rPr>
        <w:tab/>
      </w:r>
      <w:r w:rsidRPr="0045793F">
        <w:rPr>
          <w:highlight w:val="yellow"/>
        </w:rPr>
        <w:tab/>
        <w:t>Sagittal cine loop right to left</w:t>
      </w:r>
    </w:p>
    <w:p w:rsidR="00C86438" w:rsidRDefault="00C86438" w:rsidP="00C86438">
      <w:pPr>
        <w:rPr>
          <w:highlight w:val="yellow"/>
        </w:rPr>
      </w:pPr>
      <w:r w:rsidRPr="0045793F">
        <w:rPr>
          <w:highlight w:val="yellow"/>
        </w:rPr>
        <w:t>Figure 6</w:t>
      </w:r>
      <w:r w:rsidRPr="0045793F">
        <w:rPr>
          <w:highlight w:val="yellow"/>
        </w:rPr>
        <w:tab/>
      </w:r>
      <w:r w:rsidRPr="0045793F">
        <w:rPr>
          <w:highlight w:val="yellow"/>
        </w:rPr>
        <w:tab/>
        <w:t>Coronal cine loop anterior to posterior</w:t>
      </w:r>
    </w:p>
    <w:p w:rsidR="00810A2B" w:rsidRPr="0045793F" w:rsidRDefault="00810A2B" w:rsidP="00C86438">
      <w:pPr>
        <w:rPr>
          <w:highlight w:val="yellow"/>
        </w:rPr>
      </w:pPr>
      <w:r>
        <w:rPr>
          <w:highlight w:val="yellow"/>
        </w:rPr>
        <w:t>Figure 7</w:t>
      </w:r>
      <w:r>
        <w:rPr>
          <w:highlight w:val="yellow"/>
        </w:rPr>
        <w:tab/>
      </w:r>
      <w:r>
        <w:rPr>
          <w:highlight w:val="yellow"/>
        </w:rPr>
        <w:tab/>
        <w:t>Sagittal cine loop with strain</w:t>
      </w:r>
      <w:r w:rsidR="00C74B83">
        <w:rPr>
          <w:highlight w:val="yellow"/>
        </w:rPr>
        <w:t xml:space="preserve"> _midline (Uploaded)</w:t>
      </w:r>
    </w:p>
    <w:p w:rsidR="00C86438" w:rsidRPr="0045793F" w:rsidRDefault="00C86438" w:rsidP="00C86438">
      <w:pPr>
        <w:rPr>
          <w:highlight w:val="yellow"/>
        </w:rPr>
      </w:pPr>
      <w:r w:rsidRPr="0045793F">
        <w:rPr>
          <w:highlight w:val="yellow"/>
        </w:rPr>
        <w:t xml:space="preserve">Figure </w:t>
      </w:r>
      <w:r w:rsidR="00C74B83">
        <w:rPr>
          <w:highlight w:val="yellow"/>
        </w:rPr>
        <w:t>8</w:t>
      </w:r>
      <w:r w:rsidR="00C74B83">
        <w:rPr>
          <w:highlight w:val="yellow"/>
        </w:rPr>
        <w:tab/>
      </w:r>
      <w:r w:rsidRPr="0045793F">
        <w:rPr>
          <w:highlight w:val="yellow"/>
        </w:rPr>
        <w:tab/>
      </w:r>
      <w:proofErr w:type="spellStart"/>
      <w:r w:rsidRPr="0045793F">
        <w:rPr>
          <w:highlight w:val="yellow"/>
        </w:rPr>
        <w:t>Multipleanar</w:t>
      </w:r>
      <w:proofErr w:type="spellEnd"/>
      <w:r w:rsidRPr="0045793F">
        <w:rPr>
          <w:highlight w:val="yellow"/>
        </w:rPr>
        <w:t xml:space="preserve"> reformats with rendered image</w:t>
      </w:r>
    </w:p>
    <w:p w:rsidR="00C86438" w:rsidRPr="0045793F" w:rsidRDefault="00C86438" w:rsidP="00C86438">
      <w:pPr>
        <w:rPr>
          <w:highlight w:val="yellow"/>
        </w:rPr>
      </w:pPr>
      <w:r w:rsidRPr="0045793F">
        <w:rPr>
          <w:highlight w:val="yellow"/>
        </w:rPr>
        <w:tab/>
      </w:r>
      <w:r w:rsidRPr="0045793F">
        <w:rPr>
          <w:highlight w:val="yellow"/>
        </w:rPr>
        <w:tab/>
        <w:t>A,</w:t>
      </w:r>
      <w:r w:rsidRPr="0045793F">
        <w:rPr>
          <w:highlight w:val="yellow"/>
        </w:rPr>
        <w:tab/>
        <w:t>Rendered image</w:t>
      </w:r>
    </w:p>
    <w:p w:rsidR="00C86438" w:rsidRDefault="00C86438" w:rsidP="00C86438">
      <w:r w:rsidRPr="0045793F">
        <w:rPr>
          <w:highlight w:val="yellow"/>
        </w:rPr>
        <w:tab/>
      </w:r>
      <w:r w:rsidRPr="0045793F">
        <w:rPr>
          <w:highlight w:val="yellow"/>
        </w:rPr>
        <w:tab/>
        <w:t xml:space="preserve">B, </w:t>
      </w:r>
      <w:r w:rsidRPr="0045793F">
        <w:rPr>
          <w:highlight w:val="yellow"/>
        </w:rPr>
        <w:tab/>
        <w:t xml:space="preserve">Tomographic or volume slicing through the </w:t>
      </w:r>
      <w:proofErr w:type="spellStart"/>
      <w:r w:rsidRPr="0045793F">
        <w:rPr>
          <w:highlight w:val="yellow"/>
        </w:rPr>
        <w:t>Cplane</w:t>
      </w:r>
      <w:proofErr w:type="spellEnd"/>
      <w:r w:rsidRPr="0045793F">
        <w:rPr>
          <w:highlight w:val="yellow"/>
        </w:rPr>
        <w:t xml:space="preserve"> </w:t>
      </w:r>
      <w:proofErr w:type="gramStart"/>
      <w:r w:rsidRPr="0045793F">
        <w:rPr>
          <w:highlight w:val="yellow"/>
        </w:rPr>
        <w:t>( axial</w:t>
      </w:r>
      <w:proofErr w:type="gramEnd"/>
      <w:r w:rsidRPr="0045793F">
        <w:rPr>
          <w:highlight w:val="yellow"/>
        </w:rPr>
        <w:t>)</w:t>
      </w:r>
    </w:p>
    <w:p w:rsidR="00C86438" w:rsidRDefault="00C86438" w:rsidP="00C86438">
      <w:pPr>
        <w:pStyle w:val="ListParagraph"/>
        <w:ind w:left="0"/>
      </w:pPr>
      <w:r w:rsidRPr="00C86438">
        <w:rPr>
          <w:b/>
        </w:rPr>
        <w:t>Imaging Findings</w:t>
      </w:r>
      <w:r>
        <w:t>: None specific</w:t>
      </w:r>
    </w:p>
    <w:p w:rsidR="003A4E92" w:rsidRDefault="00C86438" w:rsidP="00B32FCD">
      <w:pPr>
        <w:tabs>
          <w:tab w:val="left" w:pos="2415"/>
        </w:tabs>
      </w:pPr>
      <w:r>
        <w:rPr>
          <w:b/>
        </w:rPr>
        <w:t>Teaching Points/Tips</w:t>
      </w:r>
      <w:r w:rsidR="00BE39EB">
        <w:rPr>
          <w:b/>
        </w:rPr>
        <w:t xml:space="preserve">:  </w:t>
      </w:r>
      <w:r w:rsidR="00BE39EB">
        <w:t xml:space="preserve">Easiest to begin with normal anatomy. </w:t>
      </w:r>
      <w:r>
        <w:t xml:space="preserve">If you are unfamiliar with the pelvic floor anatomy while searching </w:t>
      </w:r>
      <w:proofErr w:type="gramStart"/>
      <w:r>
        <w:t xml:space="preserve">for  </w:t>
      </w:r>
      <w:proofErr w:type="spellStart"/>
      <w:r>
        <w:t>periurethral</w:t>
      </w:r>
      <w:proofErr w:type="spellEnd"/>
      <w:proofErr w:type="gramEnd"/>
      <w:r>
        <w:t xml:space="preserve"> pathology or on the way to inserting a transvaginal probe, look around at the surrounding anatomy to gain comfort with the appearance of the normal anatomy.</w:t>
      </w:r>
    </w:p>
    <w:p w:rsidR="00C86438" w:rsidRPr="00B32FCD" w:rsidRDefault="00C86438" w:rsidP="00C86438">
      <w:pPr>
        <w:pStyle w:val="ListParagraph"/>
        <w:ind w:left="0"/>
      </w:pPr>
      <w:r w:rsidRPr="00BE39EB">
        <w:rPr>
          <w:b/>
        </w:rPr>
        <w:t>Discussion:</w:t>
      </w:r>
      <w:r>
        <w:t xml:space="preserve"> Us of the pelvic floor performed </w:t>
      </w:r>
      <w:proofErr w:type="spellStart"/>
      <w:r>
        <w:t>transperineal</w:t>
      </w:r>
      <w:proofErr w:type="spellEnd"/>
      <w:r>
        <w:t xml:space="preserve"> or </w:t>
      </w:r>
      <w:proofErr w:type="spellStart"/>
      <w:r>
        <w:t>translabial</w:t>
      </w:r>
      <w:proofErr w:type="spellEnd"/>
      <w:r>
        <w:t xml:space="preserve"> is simple and quick assessment of the pelvic floor for multicompartmental pathology. 3D additional views are important </w:t>
      </w:r>
      <w:proofErr w:type="gramStart"/>
      <w:r>
        <w:t>in particular for</w:t>
      </w:r>
      <w:proofErr w:type="gramEnd"/>
      <w:r>
        <w:t xml:space="preserve"> the following situations: 3D measurements urogenital hiatus, mesh complications, </w:t>
      </w:r>
      <w:proofErr w:type="spellStart"/>
      <w:r>
        <w:t>levator</w:t>
      </w:r>
      <w:proofErr w:type="spellEnd"/>
      <w:r>
        <w:t xml:space="preserve"> </w:t>
      </w:r>
      <w:proofErr w:type="spellStart"/>
      <w:r>
        <w:t>ani</w:t>
      </w:r>
      <w:proofErr w:type="spellEnd"/>
      <w:r>
        <w:t xml:space="preserve"> avulsion. </w:t>
      </w:r>
    </w:p>
    <w:p w:rsidR="00C86438" w:rsidRDefault="00C86438" w:rsidP="00B32FCD">
      <w:pPr>
        <w:tabs>
          <w:tab w:val="left" w:pos="2415"/>
        </w:tabs>
      </w:pPr>
      <w:r w:rsidRPr="00C86438">
        <w:rPr>
          <w:b/>
        </w:rPr>
        <w:t>Diagnosis</w:t>
      </w:r>
      <w:r>
        <w:t>: Normal study</w:t>
      </w:r>
    </w:p>
    <w:p w:rsidR="002C46EB" w:rsidRPr="00BE39EB" w:rsidRDefault="003C51D8" w:rsidP="00B32FCD">
      <w:pPr>
        <w:tabs>
          <w:tab w:val="left" w:pos="2415"/>
        </w:tabs>
      </w:pPr>
      <w:r>
        <w:lastRenderedPageBreak/>
        <w:t xml:space="preserve">Figure 8 or </w:t>
      </w:r>
      <w:r w:rsidR="002C46EB">
        <w:t>Appendix #1: Sample Templates for Technique, Reporting.</w:t>
      </w:r>
      <w:r w:rsidR="00C86438">
        <w:t xml:space="preserve"> Please review as interested.</w:t>
      </w:r>
    </w:p>
    <w:p w:rsidR="00275626" w:rsidRDefault="00894D49" w:rsidP="00B32FCD">
      <w:pPr>
        <w:tabs>
          <w:tab w:val="left" w:pos="2415"/>
        </w:tabs>
        <w:rPr>
          <w:highlight w:val="yellow"/>
        </w:rPr>
      </w:pPr>
      <w:r w:rsidRPr="00894D49">
        <w:rPr>
          <w:highlight w:val="yellow"/>
        </w:rPr>
        <w:t>CASE: Glanc_2</w:t>
      </w:r>
    </w:p>
    <w:p w:rsidR="00894D49" w:rsidRDefault="00894D49" w:rsidP="00B32FCD">
      <w:pPr>
        <w:tabs>
          <w:tab w:val="left" w:pos="2415"/>
        </w:tabs>
      </w:pPr>
      <w:r>
        <w:rPr>
          <w:b/>
        </w:rPr>
        <w:t xml:space="preserve">Question: </w:t>
      </w:r>
      <w:r>
        <w:t>What is your Diagnosis?</w:t>
      </w:r>
    </w:p>
    <w:p w:rsidR="00894D49" w:rsidRDefault="004B44DF" w:rsidP="00B32FCD">
      <w:pPr>
        <w:tabs>
          <w:tab w:val="left" w:pos="2415"/>
        </w:tabs>
      </w:pPr>
      <w:r>
        <w:rPr>
          <w:b/>
        </w:rPr>
        <w:t xml:space="preserve">History: </w:t>
      </w:r>
      <w:r>
        <w:t>Leaking urine with laughing, coughing.</w:t>
      </w:r>
    </w:p>
    <w:p w:rsidR="004B44DF" w:rsidRDefault="006A090D" w:rsidP="00B32FCD">
      <w:pPr>
        <w:tabs>
          <w:tab w:val="left" w:pos="2415"/>
        </w:tabs>
      </w:pPr>
      <w:r>
        <w:t xml:space="preserve"> Case 2_ </w:t>
      </w:r>
      <w:r w:rsidR="004B44DF">
        <w:t xml:space="preserve">Figure 1: </w:t>
      </w:r>
      <w:r w:rsidR="00810A2B">
        <w:t>Unlabeled Rest</w:t>
      </w:r>
      <w:r w:rsidR="00810A2B">
        <w:tab/>
      </w:r>
      <w:r w:rsidR="00810A2B">
        <w:tab/>
        <w:t>Figure 2 Unlabeled Strain</w:t>
      </w:r>
    </w:p>
    <w:p w:rsidR="00917450" w:rsidRDefault="004B44DF" w:rsidP="00B32FCD">
      <w:pPr>
        <w:tabs>
          <w:tab w:val="left" w:pos="2415"/>
        </w:tabs>
      </w:pPr>
      <w:r>
        <w:rPr>
          <w:noProof/>
        </w:rPr>
        <w:drawing>
          <wp:inline distT="0" distB="0" distL="0" distR="0" wp14:anchorId="3310E9DB" wp14:editId="1032594F">
            <wp:extent cx="5943600" cy="25933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593340"/>
                    </a:xfrm>
                    <a:prstGeom prst="rect">
                      <a:avLst/>
                    </a:prstGeom>
                  </pic:spPr>
                </pic:pic>
              </a:graphicData>
            </a:graphic>
          </wp:inline>
        </w:drawing>
      </w:r>
    </w:p>
    <w:p w:rsidR="006A090D" w:rsidRDefault="006A090D" w:rsidP="00B32FCD">
      <w:pPr>
        <w:tabs>
          <w:tab w:val="left" w:pos="2415"/>
        </w:tabs>
      </w:pPr>
    </w:p>
    <w:p w:rsidR="004B44DF" w:rsidRDefault="00810A2B" w:rsidP="00B32FCD">
      <w:pPr>
        <w:tabs>
          <w:tab w:val="left" w:pos="2415"/>
        </w:tabs>
      </w:pPr>
      <w:r>
        <w:t>Same as above with labels</w:t>
      </w:r>
      <w:r w:rsidR="004B44DF">
        <w:rPr>
          <w:noProof/>
        </w:rPr>
        <w:drawing>
          <wp:inline distT="0" distB="0" distL="0" distR="0" wp14:anchorId="41F088F4" wp14:editId="30965138">
            <wp:extent cx="4676775" cy="3477102"/>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87346" cy="3484961"/>
                    </a:xfrm>
                    <a:prstGeom prst="rect">
                      <a:avLst/>
                    </a:prstGeom>
                  </pic:spPr>
                </pic:pic>
              </a:graphicData>
            </a:graphic>
          </wp:inline>
        </w:drawing>
      </w:r>
    </w:p>
    <w:p w:rsidR="004B44DF" w:rsidRDefault="004B44DF" w:rsidP="00B32FCD">
      <w:pPr>
        <w:tabs>
          <w:tab w:val="left" w:pos="2415"/>
        </w:tabs>
      </w:pPr>
    </w:p>
    <w:p w:rsidR="008D126B" w:rsidRDefault="00810A2B" w:rsidP="00B32FCD">
      <w:pPr>
        <w:tabs>
          <w:tab w:val="left" w:pos="2415"/>
        </w:tabs>
      </w:pPr>
      <w:r>
        <w:t>Same as above with labels</w:t>
      </w:r>
    </w:p>
    <w:p w:rsidR="004B44DF" w:rsidRDefault="004B44DF" w:rsidP="00B32FCD">
      <w:pPr>
        <w:tabs>
          <w:tab w:val="left" w:pos="2415"/>
        </w:tabs>
      </w:pPr>
      <w:r w:rsidRPr="004B44DF">
        <w:rPr>
          <w:noProof/>
        </w:rPr>
        <w:drawing>
          <wp:inline distT="0" distB="0" distL="0" distR="0" wp14:anchorId="3ABD7409" wp14:editId="12E7ED97">
            <wp:extent cx="3429297" cy="257578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29297" cy="2575783"/>
                    </a:xfrm>
                    <a:prstGeom prst="rect">
                      <a:avLst/>
                    </a:prstGeom>
                  </pic:spPr>
                </pic:pic>
              </a:graphicData>
            </a:graphic>
          </wp:inline>
        </w:drawing>
      </w:r>
    </w:p>
    <w:p w:rsidR="004B44DF" w:rsidRDefault="004B44DF" w:rsidP="00B32FCD">
      <w:pPr>
        <w:tabs>
          <w:tab w:val="left" w:pos="2415"/>
        </w:tabs>
      </w:pPr>
    </w:p>
    <w:p w:rsidR="004B44DF" w:rsidRDefault="006A090D" w:rsidP="00B32FCD">
      <w:pPr>
        <w:tabs>
          <w:tab w:val="left" w:pos="2415"/>
        </w:tabs>
      </w:pPr>
      <w:r>
        <w:t xml:space="preserve">Case 2_ Figure </w:t>
      </w:r>
      <w:r w:rsidR="00810A2B">
        <w:t>3</w:t>
      </w:r>
      <w:r>
        <w:t xml:space="preserve"> </w:t>
      </w:r>
      <w:r w:rsidR="004B44DF">
        <w:t>Companion Case:</w:t>
      </w:r>
      <w:r w:rsidR="008D126B">
        <w:t xml:space="preserve"> </w:t>
      </w:r>
      <w:proofErr w:type="spellStart"/>
      <w:r w:rsidR="008D126B">
        <w:t>Cineloop</w:t>
      </w:r>
      <w:proofErr w:type="spellEnd"/>
      <w:r w:rsidR="008D126B">
        <w:t xml:space="preserve"> of strain maneuver available</w:t>
      </w:r>
    </w:p>
    <w:p w:rsidR="004B44DF" w:rsidRDefault="004B44DF" w:rsidP="00B32FCD">
      <w:pPr>
        <w:tabs>
          <w:tab w:val="left" w:pos="2415"/>
        </w:tabs>
      </w:pPr>
      <w:r w:rsidRPr="004B44DF">
        <w:rPr>
          <w:noProof/>
        </w:rPr>
        <w:drawing>
          <wp:inline distT="0" distB="0" distL="0" distR="0" wp14:anchorId="61485E97" wp14:editId="2FEAF578">
            <wp:extent cx="4314825" cy="324091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21474" cy="3245907"/>
                    </a:xfrm>
                    <a:prstGeom prst="rect">
                      <a:avLst/>
                    </a:prstGeom>
                  </pic:spPr>
                </pic:pic>
              </a:graphicData>
            </a:graphic>
          </wp:inline>
        </w:drawing>
      </w:r>
    </w:p>
    <w:p w:rsidR="004B44DF" w:rsidRDefault="004B44DF" w:rsidP="00B32FCD">
      <w:pPr>
        <w:tabs>
          <w:tab w:val="left" w:pos="2415"/>
        </w:tabs>
      </w:pPr>
      <w:r w:rsidRPr="00810A2B">
        <w:rPr>
          <w:b/>
        </w:rPr>
        <w:t>Discussion</w:t>
      </w:r>
      <w:r>
        <w:t>:  3 types of incontinence. The commonest is stress urinary incontinence (SUI), followed by urge incontinence and then overflow incontinence.</w:t>
      </w:r>
    </w:p>
    <w:p w:rsidR="004B44DF" w:rsidRDefault="004B44DF" w:rsidP="00B32FCD">
      <w:pPr>
        <w:tabs>
          <w:tab w:val="left" w:pos="2415"/>
        </w:tabs>
      </w:pPr>
      <w:r>
        <w:t xml:space="preserve">Stress urinary incontinence (SUI) is the unintentional loss of urine, typically occurs when increased intrabdominal pressure associated with coughing, sneezing, running, heavy lifting. Risk factors include </w:t>
      </w:r>
      <w:r>
        <w:lastRenderedPageBreak/>
        <w:t>childbirth (vaginal route especially prolonged second stage labor) and age. Other risk factors include chronic cough/sneeze, elevated BMI/obesity, high impact activities such as running/jumping over many years, chronic increased intrabdominal pressure as in weight-lifting. Connective tissue disorders, hysterectomy.</w:t>
      </w:r>
      <w:r w:rsidR="00810A2B">
        <w:t xml:space="preserve"> </w:t>
      </w:r>
      <w:r>
        <w:t>Urge incontinence is associated with damage to the innervation or muscles of the bladder</w:t>
      </w:r>
      <w:r w:rsidR="007922F6">
        <w:t xml:space="preserve"> with symptoms of </w:t>
      </w:r>
      <w:proofErr w:type="gramStart"/>
      <w:r w:rsidR="00810A2B">
        <w:t>sudden</w:t>
      </w:r>
      <w:r w:rsidR="007922F6">
        <w:t xml:space="preserve">  intense</w:t>
      </w:r>
      <w:proofErr w:type="gramEnd"/>
      <w:r w:rsidR="007922F6">
        <w:t xml:space="preserve"> urge to urinate, even with relatively empty bladder</w:t>
      </w:r>
      <w:r>
        <w:t>. Overflow incontinence associated with issues emptying the bladder.</w:t>
      </w:r>
    </w:p>
    <w:p w:rsidR="007922F6" w:rsidRDefault="007922F6" w:rsidP="00810A2B">
      <w:pPr>
        <w:tabs>
          <w:tab w:val="left" w:pos="2415"/>
        </w:tabs>
        <w:spacing w:after="0"/>
      </w:pPr>
      <w:r>
        <w:t xml:space="preserve">Cystocele </w:t>
      </w:r>
      <w:r w:rsidR="00810A2B">
        <w:t>(prolapsed</w:t>
      </w:r>
      <w:r>
        <w:t xml:space="preserve"> bladder) occurs when bladder bulges into bladder due weak or detached muscle/fascia/tendons/connective tissues between bladder and vagina. </w:t>
      </w:r>
    </w:p>
    <w:p w:rsidR="007922F6" w:rsidRDefault="007922F6" w:rsidP="007922F6">
      <w:pPr>
        <w:pStyle w:val="ListParagraph"/>
        <w:numPr>
          <w:ilvl w:val="0"/>
          <w:numId w:val="11"/>
        </w:numPr>
        <w:tabs>
          <w:tab w:val="left" w:pos="2415"/>
        </w:tabs>
      </w:pPr>
      <w:r>
        <w:t xml:space="preserve">Midline </w:t>
      </w:r>
      <w:proofErr w:type="gramStart"/>
      <w:r>
        <w:t>defect :</w:t>
      </w:r>
      <w:proofErr w:type="gramEnd"/>
      <w:r>
        <w:t xml:space="preserve"> Cystocele caused by overstretching vaginal wall.</w:t>
      </w:r>
    </w:p>
    <w:p w:rsidR="007922F6" w:rsidRDefault="007922F6" w:rsidP="007922F6">
      <w:pPr>
        <w:pStyle w:val="ListParagraph"/>
        <w:numPr>
          <w:ilvl w:val="0"/>
          <w:numId w:val="11"/>
        </w:numPr>
        <w:tabs>
          <w:tab w:val="left" w:pos="2415"/>
        </w:tabs>
      </w:pPr>
      <w:r>
        <w:t>Paravaginal defect: Separation vaginal connective tissue at arcus tendinous fascia pelvis.</w:t>
      </w:r>
    </w:p>
    <w:p w:rsidR="007922F6" w:rsidRDefault="007922F6" w:rsidP="007922F6">
      <w:pPr>
        <w:pStyle w:val="ListParagraph"/>
        <w:numPr>
          <w:ilvl w:val="0"/>
          <w:numId w:val="11"/>
        </w:numPr>
        <w:tabs>
          <w:tab w:val="left" w:pos="2415"/>
        </w:tabs>
      </w:pPr>
      <w:r>
        <w:t xml:space="preserve">Transverse defect: </w:t>
      </w:r>
      <w:proofErr w:type="spellStart"/>
      <w:r>
        <w:t>pubocervical</w:t>
      </w:r>
      <w:proofErr w:type="spellEnd"/>
      <w:r>
        <w:t xml:space="preserve"> fascia at apex vagina is detached</w:t>
      </w:r>
    </w:p>
    <w:p w:rsidR="007922F6" w:rsidRDefault="007922F6" w:rsidP="007922F6">
      <w:pPr>
        <w:tabs>
          <w:tab w:val="left" w:pos="2415"/>
        </w:tabs>
        <w:spacing w:after="0"/>
      </w:pPr>
      <w:r w:rsidRPr="00810A2B">
        <w:rPr>
          <w:b/>
        </w:rPr>
        <w:t>Clinical</w:t>
      </w:r>
      <w:r>
        <w:t>: International Continence Society (ICS) pelvic organ prolapse quantification (POP-</w:t>
      </w:r>
      <w:proofErr w:type="gramStart"/>
      <w:r>
        <w:t>Q)  defines</w:t>
      </w:r>
      <w:proofErr w:type="gramEnd"/>
      <w:r>
        <w:t xml:space="preserve"> anterior vaginal wall prolapse/cystocele as descent anterior vagina such that the </w:t>
      </w:r>
      <w:proofErr w:type="spellStart"/>
      <w:r>
        <w:t>urethrovesical</w:t>
      </w:r>
      <w:proofErr w:type="spellEnd"/>
      <w:r>
        <w:t xml:space="preserve"> junction (defined as &gt;3cm proximal to external urinary meatus). </w:t>
      </w:r>
    </w:p>
    <w:p w:rsidR="007922F6" w:rsidRDefault="007922F6" w:rsidP="007922F6">
      <w:pPr>
        <w:tabs>
          <w:tab w:val="left" w:pos="2415"/>
        </w:tabs>
        <w:spacing w:after="0"/>
      </w:pPr>
      <w:r w:rsidRPr="00810A2B">
        <w:rPr>
          <w:b/>
        </w:rPr>
        <w:t>Imaging: Green classification</w:t>
      </w:r>
      <w:r w:rsidR="00E2524B">
        <w:t xml:space="preserve"> based on degree </w:t>
      </w:r>
      <w:proofErr w:type="spellStart"/>
      <w:r w:rsidR="00E2524B">
        <w:t>retrovesical</w:t>
      </w:r>
      <w:proofErr w:type="spellEnd"/>
      <w:r w:rsidR="00E2524B">
        <w:t xml:space="preserve"> angle on maximal Valsalva and urethral </w:t>
      </w:r>
      <w:r w:rsidR="00820714">
        <w:t>rotation</w:t>
      </w:r>
    </w:p>
    <w:p w:rsidR="007922F6" w:rsidRDefault="007922F6" w:rsidP="007922F6">
      <w:pPr>
        <w:tabs>
          <w:tab w:val="left" w:pos="2415"/>
        </w:tabs>
        <w:spacing w:after="0"/>
      </w:pPr>
      <w:r w:rsidRPr="00820714">
        <w:rPr>
          <w:highlight w:val="lightGray"/>
        </w:rPr>
        <w:t xml:space="preserve">Type 1: Cystocele with </w:t>
      </w:r>
      <w:proofErr w:type="spellStart"/>
      <w:r w:rsidRPr="00820714">
        <w:rPr>
          <w:highlight w:val="lightGray"/>
        </w:rPr>
        <w:t>retrovesical</w:t>
      </w:r>
      <w:proofErr w:type="spellEnd"/>
      <w:r w:rsidRPr="00820714">
        <w:rPr>
          <w:highlight w:val="lightGray"/>
        </w:rPr>
        <w:t xml:space="preserve"> angle </w:t>
      </w:r>
      <w:r w:rsidRPr="00820714">
        <w:rPr>
          <w:rFonts w:ascii="Corbel" w:hAnsi="Corbel"/>
          <w:highlight w:val="lightGray"/>
        </w:rPr>
        <w:t>≥</w:t>
      </w:r>
      <w:r w:rsidRPr="00820714">
        <w:rPr>
          <w:highlight w:val="lightGray"/>
        </w:rPr>
        <w:t xml:space="preserve"> 140 degrees</w:t>
      </w:r>
      <w:r w:rsidR="00E2524B" w:rsidRPr="00820714">
        <w:rPr>
          <w:highlight w:val="lightGray"/>
        </w:rPr>
        <w:t xml:space="preserve"> &amp; urethral rotation &lt; 45 degrees.</w:t>
      </w:r>
    </w:p>
    <w:p w:rsidR="00E2524B" w:rsidRDefault="00E2524B" w:rsidP="007922F6">
      <w:pPr>
        <w:tabs>
          <w:tab w:val="left" w:pos="2415"/>
        </w:tabs>
        <w:spacing w:after="0"/>
      </w:pPr>
      <w:r>
        <w:t xml:space="preserve">Type 2: Cystocele with </w:t>
      </w:r>
      <w:proofErr w:type="spellStart"/>
      <w:r>
        <w:t>retrovesical</w:t>
      </w:r>
      <w:proofErr w:type="spellEnd"/>
      <w:r>
        <w:t xml:space="preserve"> angle </w:t>
      </w:r>
      <w:r>
        <w:rPr>
          <w:rFonts w:ascii="Corbel" w:hAnsi="Corbel"/>
        </w:rPr>
        <w:t>≥</w:t>
      </w:r>
      <w:r>
        <w:t xml:space="preserve"> 140 degrees &amp; urethral </w:t>
      </w:r>
      <w:r w:rsidR="00810A2B">
        <w:t>rotation 45</w:t>
      </w:r>
      <w:r>
        <w:t xml:space="preserve"> - 120 degrees</w:t>
      </w:r>
    </w:p>
    <w:p w:rsidR="00E2524B" w:rsidRDefault="00E2524B" w:rsidP="00E2524B">
      <w:pPr>
        <w:pStyle w:val="ListParagraph"/>
        <w:numPr>
          <w:ilvl w:val="0"/>
          <w:numId w:val="13"/>
        </w:numPr>
        <w:tabs>
          <w:tab w:val="left" w:pos="2415"/>
        </w:tabs>
        <w:spacing w:after="0"/>
      </w:pPr>
      <w:r>
        <w:t xml:space="preserve">Associated SUI and intact </w:t>
      </w:r>
      <w:proofErr w:type="spellStart"/>
      <w:r>
        <w:t>levator</w:t>
      </w:r>
      <w:proofErr w:type="spellEnd"/>
      <w:r>
        <w:t xml:space="preserve"> </w:t>
      </w:r>
      <w:proofErr w:type="spellStart"/>
      <w:r>
        <w:t>ani</w:t>
      </w:r>
      <w:proofErr w:type="spellEnd"/>
    </w:p>
    <w:p w:rsidR="00E2524B" w:rsidRDefault="00E2524B" w:rsidP="00E2524B">
      <w:pPr>
        <w:pStyle w:val="ListParagraph"/>
        <w:numPr>
          <w:ilvl w:val="0"/>
          <w:numId w:val="13"/>
        </w:numPr>
        <w:tabs>
          <w:tab w:val="left" w:pos="2415"/>
        </w:tabs>
        <w:spacing w:after="0"/>
      </w:pPr>
      <w:proofErr w:type="gramStart"/>
      <w:r>
        <w:t>Typically</w:t>
      </w:r>
      <w:proofErr w:type="gramEnd"/>
      <w:r>
        <w:t xml:space="preserve"> bladder neck descends with prolapsing cystocele</w:t>
      </w:r>
      <w:r w:rsidR="00820714">
        <w:t xml:space="preserve"> (</w:t>
      </w:r>
      <w:proofErr w:type="spellStart"/>
      <w:r w:rsidR="00820714">
        <w:t>cystourethrocele</w:t>
      </w:r>
      <w:proofErr w:type="spellEnd"/>
      <w:r w:rsidR="00820714">
        <w:t>)</w:t>
      </w:r>
      <w:r>
        <w:t>, urethra often assumes horizontal orientation.</w:t>
      </w:r>
    </w:p>
    <w:p w:rsidR="00E2524B" w:rsidRDefault="00E2524B" w:rsidP="007922F6">
      <w:pPr>
        <w:tabs>
          <w:tab w:val="left" w:pos="2415"/>
        </w:tabs>
        <w:spacing w:after="0"/>
      </w:pPr>
      <w:r>
        <w:t xml:space="preserve">Type 3: Cystocele with intact </w:t>
      </w:r>
      <w:proofErr w:type="spellStart"/>
      <w:r>
        <w:t>retrovesical</w:t>
      </w:r>
      <w:proofErr w:type="spellEnd"/>
      <w:r>
        <w:t xml:space="preserve"> angle &lt; 140 degrees.</w:t>
      </w:r>
      <w:r w:rsidR="00810A2B">
        <w:t xml:space="preserve"> The bladder neck does not descend.</w:t>
      </w:r>
    </w:p>
    <w:p w:rsidR="00E2524B" w:rsidRDefault="00E2524B" w:rsidP="00E2524B">
      <w:pPr>
        <w:pStyle w:val="ListParagraph"/>
        <w:numPr>
          <w:ilvl w:val="0"/>
          <w:numId w:val="12"/>
        </w:numPr>
        <w:tabs>
          <w:tab w:val="left" w:pos="2415"/>
        </w:tabs>
        <w:spacing w:after="0"/>
      </w:pPr>
      <w:r>
        <w:t xml:space="preserve">Associated with </w:t>
      </w:r>
      <w:proofErr w:type="spellStart"/>
      <w:r>
        <w:t>levator</w:t>
      </w:r>
      <w:proofErr w:type="spellEnd"/>
      <w:r>
        <w:t xml:space="preserve"> </w:t>
      </w:r>
      <w:proofErr w:type="spellStart"/>
      <w:r>
        <w:t>ani</w:t>
      </w:r>
      <w:proofErr w:type="spellEnd"/>
      <w:r>
        <w:t xml:space="preserve"> trauma</w:t>
      </w:r>
      <w:r w:rsidR="00810A2B">
        <w:t xml:space="preserve"> </w:t>
      </w:r>
    </w:p>
    <w:p w:rsidR="00E2524B" w:rsidRDefault="00E2524B" w:rsidP="00E2524B">
      <w:pPr>
        <w:pStyle w:val="ListParagraph"/>
        <w:numPr>
          <w:ilvl w:val="0"/>
          <w:numId w:val="12"/>
        </w:numPr>
        <w:tabs>
          <w:tab w:val="left" w:pos="2415"/>
        </w:tabs>
        <w:spacing w:after="0"/>
      </w:pPr>
      <w:r>
        <w:t>Present voiding dysfunction</w:t>
      </w:r>
      <w:r w:rsidR="00820714">
        <w:t>, likely related to urethral kinking</w:t>
      </w:r>
      <w:r>
        <w:t>.</w:t>
      </w:r>
    </w:p>
    <w:p w:rsidR="00E2524B" w:rsidRPr="00810A2B" w:rsidRDefault="00810A2B" w:rsidP="00E2524B">
      <w:pPr>
        <w:tabs>
          <w:tab w:val="left" w:pos="2415"/>
        </w:tabs>
        <w:spacing w:after="0"/>
        <w:rPr>
          <w:b/>
        </w:rPr>
      </w:pPr>
      <w:r w:rsidRPr="00810A2B">
        <w:rPr>
          <w:b/>
        </w:rPr>
        <w:t>Teaching Points/</w:t>
      </w:r>
      <w:r w:rsidR="004B44DF" w:rsidRPr="00810A2B">
        <w:rPr>
          <w:b/>
        </w:rPr>
        <w:t>Tip</w:t>
      </w:r>
      <w:r w:rsidRPr="00810A2B">
        <w:rPr>
          <w:b/>
        </w:rPr>
        <w:t>s</w:t>
      </w:r>
      <w:r w:rsidR="004B44DF" w:rsidRPr="00810A2B">
        <w:rPr>
          <w:b/>
        </w:rPr>
        <w:t xml:space="preserve">: </w:t>
      </w:r>
    </w:p>
    <w:p w:rsidR="004B44DF" w:rsidRDefault="004B44DF" w:rsidP="00E2524B">
      <w:pPr>
        <w:pStyle w:val="ListParagraph"/>
        <w:numPr>
          <w:ilvl w:val="0"/>
          <w:numId w:val="14"/>
        </w:numPr>
        <w:tabs>
          <w:tab w:val="left" w:pos="2415"/>
        </w:tabs>
        <w:spacing w:after="0"/>
      </w:pPr>
      <w:r>
        <w:t xml:space="preserve">When a cystocele or pelvic organ prolapse occurs do not want transducer so tightly </w:t>
      </w:r>
      <w:proofErr w:type="spellStart"/>
      <w:r>
        <w:t>apposed</w:t>
      </w:r>
      <w:proofErr w:type="spellEnd"/>
      <w:r>
        <w:t xml:space="preserve"> to the perineum that it </w:t>
      </w:r>
      <w:proofErr w:type="spellStart"/>
      <w:r>
        <w:t>inhibitis</w:t>
      </w:r>
      <w:proofErr w:type="spellEnd"/>
      <w:r>
        <w:t xml:space="preserve"> the prolapse, thus imaging in real-time as the organs descend you can slowly lighten pressure on perineum</w:t>
      </w:r>
      <w:r w:rsidR="00E2524B">
        <w:t>.</w:t>
      </w:r>
    </w:p>
    <w:p w:rsidR="00E2524B" w:rsidRDefault="00E2524B" w:rsidP="00E2524B">
      <w:pPr>
        <w:pStyle w:val="ListParagraph"/>
        <w:numPr>
          <w:ilvl w:val="0"/>
          <w:numId w:val="14"/>
        </w:numPr>
        <w:tabs>
          <w:tab w:val="left" w:pos="2415"/>
        </w:tabs>
        <w:spacing w:after="0"/>
      </w:pPr>
      <w:r>
        <w:t>Assess degree of urethral rotation, look at proximal urethra.</w:t>
      </w:r>
    </w:p>
    <w:p w:rsidR="00820714" w:rsidRDefault="00820714" w:rsidP="00C86438">
      <w:pPr>
        <w:pStyle w:val="ListParagraph"/>
        <w:numPr>
          <w:ilvl w:val="0"/>
          <w:numId w:val="14"/>
        </w:numPr>
        <w:tabs>
          <w:tab w:val="left" w:pos="2415"/>
        </w:tabs>
        <w:spacing w:after="0"/>
      </w:pPr>
      <w:r>
        <w:t>Report the following:  strain maneuver:</w:t>
      </w:r>
    </w:p>
    <w:p w:rsidR="00820714" w:rsidRDefault="00820714" w:rsidP="00820714">
      <w:pPr>
        <w:pStyle w:val="ListParagraph"/>
        <w:numPr>
          <w:ilvl w:val="0"/>
          <w:numId w:val="15"/>
        </w:numPr>
        <w:tabs>
          <w:tab w:val="left" w:pos="2415"/>
        </w:tabs>
        <w:spacing w:after="0"/>
      </w:pPr>
      <w:r>
        <w:t xml:space="preserve">Development of cystocele and or </w:t>
      </w:r>
      <w:proofErr w:type="spellStart"/>
      <w:r>
        <w:t>cystourethrocele</w:t>
      </w:r>
      <w:proofErr w:type="spellEnd"/>
      <w:r>
        <w:t xml:space="preserve"> </w:t>
      </w:r>
      <w:proofErr w:type="gramStart"/>
      <w:r>
        <w:t>( bladder</w:t>
      </w:r>
      <w:proofErr w:type="gramEnd"/>
      <w:r>
        <w:t xml:space="preserve"> neck descend)</w:t>
      </w:r>
    </w:p>
    <w:p w:rsidR="00820714" w:rsidRDefault="00820714" w:rsidP="00820714">
      <w:pPr>
        <w:pStyle w:val="ListParagraph"/>
        <w:numPr>
          <w:ilvl w:val="0"/>
          <w:numId w:val="15"/>
        </w:numPr>
        <w:tabs>
          <w:tab w:val="left" w:pos="2415"/>
        </w:tabs>
        <w:spacing w:after="0"/>
      </w:pPr>
      <w:r>
        <w:t>Bladder neck opens/funnel.</w:t>
      </w:r>
    </w:p>
    <w:p w:rsidR="00820714" w:rsidRDefault="00820714" w:rsidP="00820714">
      <w:pPr>
        <w:pStyle w:val="ListParagraph"/>
        <w:numPr>
          <w:ilvl w:val="0"/>
          <w:numId w:val="15"/>
        </w:numPr>
        <w:tabs>
          <w:tab w:val="left" w:pos="2415"/>
        </w:tabs>
        <w:spacing w:after="0"/>
      </w:pPr>
      <w:r>
        <w:t>Urethral mobility/rotation</w:t>
      </w:r>
    </w:p>
    <w:p w:rsidR="00820714" w:rsidRDefault="00820714" w:rsidP="00820714">
      <w:pPr>
        <w:pStyle w:val="ListParagraph"/>
        <w:numPr>
          <w:ilvl w:val="0"/>
          <w:numId w:val="15"/>
        </w:numPr>
        <w:tabs>
          <w:tab w:val="left" w:pos="2415"/>
        </w:tabs>
        <w:spacing w:after="0"/>
      </w:pPr>
      <w:proofErr w:type="spellStart"/>
      <w:r>
        <w:t>Retrovesical</w:t>
      </w:r>
      <w:proofErr w:type="spellEnd"/>
      <w:r>
        <w:t xml:space="preserve"> angle</w:t>
      </w:r>
    </w:p>
    <w:p w:rsidR="00820714" w:rsidRDefault="00820714" w:rsidP="00820714">
      <w:pPr>
        <w:tabs>
          <w:tab w:val="left" w:pos="2415"/>
        </w:tabs>
        <w:spacing w:after="0"/>
        <w:ind w:left="1080"/>
      </w:pPr>
      <w:r>
        <w:t>Important to distinguish Type 2 vs 3 as treatment differs.</w:t>
      </w:r>
    </w:p>
    <w:p w:rsidR="00820714" w:rsidRDefault="00820714" w:rsidP="00820714">
      <w:pPr>
        <w:tabs>
          <w:tab w:val="left" w:pos="2415"/>
        </w:tabs>
        <w:spacing w:after="0"/>
      </w:pPr>
      <w:r>
        <w:tab/>
      </w:r>
    </w:p>
    <w:p w:rsidR="00E2524B" w:rsidRDefault="00FF737C" w:rsidP="00FF737C">
      <w:pPr>
        <w:tabs>
          <w:tab w:val="left" w:pos="2415"/>
        </w:tabs>
        <w:spacing w:after="0"/>
      </w:pPr>
      <w:r>
        <w:t xml:space="preserve">Management: </w:t>
      </w:r>
      <w:r w:rsidR="00B05505">
        <w:t xml:space="preserve">Voiding Dysfunction, </w:t>
      </w:r>
      <w:proofErr w:type="gramStart"/>
      <w:r w:rsidR="00B05505">
        <w:t>in particular SUI</w:t>
      </w:r>
      <w:proofErr w:type="gramEnd"/>
    </w:p>
    <w:p w:rsidR="00FF737C" w:rsidRDefault="00FF737C" w:rsidP="00FF737C">
      <w:pPr>
        <w:pStyle w:val="ListParagraph"/>
        <w:numPr>
          <w:ilvl w:val="0"/>
          <w:numId w:val="17"/>
        </w:numPr>
        <w:tabs>
          <w:tab w:val="left" w:pos="2415"/>
        </w:tabs>
        <w:spacing w:after="0"/>
      </w:pPr>
      <w:r>
        <w:t>Lifestyle modifications: Weight loss, reduce fluid consumption</w:t>
      </w:r>
    </w:p>
    <w:p w:rsidR="00810A2B" w:rsidRDefault="00FF737C" w:rsidP="003A1C98">
      <w:pPr>
        <w:pStyle w:val="ListParagraph"/>
        <w:numPr>
          <w:ilvl w:val="0"/>
          <w:numId w:val="17"/>
        </w:numPr>
        <w:tabs>
          <w:tab w:val="left" w:pos="2415"/>
        </w:tabs>
        <w:spacing w:after="0"/>
      </w:pPr>
      <w:r>
        <w:t xml:space="preserve">Conservative:  pelvic floor muscle (Kegel) </w:t>
      </w:r>
      <w:proofErr w:type="spellStart"/>
      <w:r>
        <w:t>excercises</w:t>
      </w:r>
      <w:proofErr w:type="spellEnd"/>
      <w:r>
        <w:t>, vaginal weighted cones, biofeedback, bladder training, topic vaginal estrogen, continence pessaries</w:t>
      </w:r>
    </w:p>
    <w:p w:rsidR="00FF737C" w:rsidRDefault="00FF737C" w:rsidP="003A1C98">
      <w:pPr>
        <w:pStyle w:val="ListParagraph"/>
        <w:numPr>
          <w:ilvl w:val="0"/>
          <w:numId w:val="17"/>
        </w:numPr>
        <w:tabs>
          <w:tab w:val="left" w:pos="2415"/>
        </w:tabs>
        <w:spacing w:after="0"/>
      </w:pPr>
      <w:r>
        <w:t xml:space="preserve">Surgery </w:t>
      </w:r>
      <w:r w:rsidR="00B05505">
        <w:t xml:space="preserve">typically </w:t>
      </w:r>
      <w:proofErr w:type="spellStart"/>
      <w:r w:rsidR="00B05505">
        <w:t>midurethral</w:t>
      </w:r>
      <w:proofErr w:type="spellEnd"/>
      <w:r w:rsidR="00B05505">
        <w:t xml:space="preserve"> sling</w:t>
      </w:r>
    </w:p>
    <w:p w:rsidR="004B44DF" w:rsidRDefault="004B44DF" w:rsidP="00B32FCD">
      <w:pPr>
        <w:tabs>
          <w:tab w:val="left" w:pos="2415"/>
        </w:tabs>
      </w:pPr>
    </w:p>
    <w:p w:rsidR="00A3336A" w:rsidRPr="008E1C70" w:rsidRDefault="00A3336A" w:rsidP="00A3336A">
      <w:pPr>
        <w:tabs>
          <w:tab w:val="left" w:pos="2415"/>
        </w:tabs>
        <w:rPr>
          <w:b/>
        </w:rPr>
      </w:pPr>
      <w:r w:rsidRPr="00B1461E">
        <w:rPr>
          <w:b/>
          <w:highlight w:val="yellow"/>
        </w:rPr>
        <w:lastRenderedPageBreak/>
        <w:t>CASE: Glanc_</w:t>
      </w:r>
      <w:r w:rsidR="00B2309A">
        <w:rPr>
          <w:b/>
        </w:rPr>
        <w:t>3</w:t>
      </w:r>
    </w:p>
    <w:p w:rsidR="00A3336A" w:rsidRDefault="00A3336A" w:rsidP="00A3336A">
      <w:pPr>
        <w:tabs>
          <w:tab w:val="left" w:pos="2415"/>
        </w:tabs>
      </w:pPr>
      <w:r w:rsidRPr="00961994">
        <w:rPr>
          <w:b/>
        </w:rPr>
        <w:t>Question</w:t>
      </w:r>
      <w:r>
        <w:t>: What is your diagnosis?</w:t>
      </w:r>
    </w:p>
    <w:p w:rsidR="007121B9" w:rsidRDefault="00A3336A" w:rsidP="00A3336A">
      <w:pPr>
        <w:tabs>
          <w:tab w:val="left" w:pos="2415"/>
        </w:tabs>
      </w:pPr>
      <w:r w:rsidRPr="00961994">
        <w:rPr>
          <w:b/>
        </w:rPr>
        <w:t>History:</w:t>
      </w:r>
      <w:r>
        <w:t xml:space="preserve">  Pelvic Pressure</w:t>
      </w:r>
      <w:r w:rsidR="007121B9">
        <w:t xml:space="preserve">, constipation. </w:t>
      </w:r>
    </w:p>
    <w:p w:rsidR="007121B9" w:rsidRDefault="007121B9" w:rsidP="00A3336A">
      <w:pPr>
        <w:tabs>
          <w:tab w:val="left" w:pos="2415"/>
        </w:tabs>
      </w:pPr>
      <w:r>
        <w:t>Figures: A-D (cine loops available)</w:t>
      </w:r>
    </w:p>
    <w:p w:rsidR="007121B9" w:rsidRDefault="007121B9" w:rsidP="00B32FCD">
      <w:pPr>
        <w:tabs>
          <w:tab w:val="left" w:pos="2415"/>
        </w:tabs>
        <w:rPr>
          <w:noProof/>
        </w:rPr>
      </w:pPr>
      <w:r>
        <w:rPr>
          <w:noProof/>
        </w:rPr>
        <w:t>A,  Anterior Compartment Rest</w:t>
      </w:r>
      <w:r>
        <w:rPr>
          <w:noProof/>
        </w:rPr>
        <w:tab/>
      </w:r>
      <w:r>
        <w:rPr>
          <w:noProof/>
        </w:rPr>
        <w:tab/>
      </w:r>
      <w:r>
        <w:rPr>
          <w:noProof/>
        </w:rPr>
        <w:tab/>
      </w:r>
      <w:r>
        <w:rPr>
          <w:noProof/>
        </w:rPr>
        <w:tab/>
        <w:t>B,  Anterior compartment with strain</w:t>
      </w:r>
    </w:p>
    <w:p w:rsidR="004B44DF" w:rsidRDefault="007121B9" w:rsidP="00B32FCD">
      <w:pPr>
        <w:tabs>
          <w:tab w:val="left" w:pos="2415"/>
        </w:tabs>
        <w:rPr>
          <w:noProof/>
        </w:rPr>
      </w:pPr>
      <w:r>
        <w:rPr>
          <w:noProof/>
        </w:rPr>
        <w:drawing>
          <wp:inline distT="0" distB="0" distL="0" distR="0" wp14:anchorId="27FE745F" wp14:editId="67C32033">
            <wp:extent cx="2838450" cy="2235698"/>
            <wp:effectExtent l="19050" t="19050" r="19050" b="12700"/>
            <wp:docPr id="17" name="Large post rectocele from ant view">
              <a:hlinkClick xmlns:a="http://schemas.openxmlformats.org/drawingml/2006/main" r:id="" action="ppaction://media"/>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rge post rectocele from ant view">
                      <a:hlinkClick r:id="" action="ppaction://media"/>
                    </pic:cNvPr>
                    <pic:cNvPicPr>
                      <a:picLocks noChangeAspect="1"/>
                    </pic:cNvPicPr>
                  </pic:nvPicPr>
                  <pic:blipFill rotWithShape="1">
                    <a:blip r:embed="rId14"/>
                    <a:srcRect l="11449" t="22553" r="10541" b="16003"/>
                    <a:stretch/>
                  </pic:blipFill>
                  <pic:spPr>
                    <a:xfrm>
                      <a:off x="0" y="0"/>
                      <a:ext cx="2889364" cy="2275800"/>
                    </a:xfrm>
                    <a:prstGeom prst="rect">
                      <a:avLst/>
                    </a:prstGeom>
                    <a:ln>
                      <a:solidFill>
                        <a:sysClr val="windowText" lastClr="000000"/>
                      </a:solidFill>
                    </a:ln>
                  </pic:spPr>
                </pic:pic>
              </a:graphicData>
            </a:graphic>
          </wp:inline>
        </w:drawing>
      </w:r>
      <w:r w:rsidRPr="00A3336A">
        <w:t xml:space="preserve"> </w:t>
      </w:r>
      <w:r w:rsidRPr="007121B9">
        <w:rPr>
          <w:noProof/>
        </w:rPr>
        <w:t xml:space="preserve"> </w:t>
      </w:r>
      <w:r>
        <w:rPr>
          <w:noProof/>
        </w:rPr>
        <w:t xml:space="preserve"> </w:t>
      </w:r>
      <w:r>
        <w:rPr>
          <w:noProof/>
        </w:rPr>
        <w:drawing>
          <wp:inline distT="0" distB="0" distL="0" distR="0" wp14:anchorId="2ABC30E7" wp14:editId="6871799B">
            <wp:extent cx="2924175" cy="22383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24175" cy="2238375"/>
                    </a:xfrm>
                    <a:prstGeom prst="rect">
                      <a:avLst/>
                    </a:prstGeom>
                  </pic:spPr>
                </pic:pic>
              </a:graphicData>
            </a:graphic>
          </wp:inline>
        </w:drawing>
      </w:r>
    </w:p>
    <w:p w:rsidR="007121B9" w:rsidRDefault="007121B9" w:rsidP="00B32FCD">
      <w:pPr>
        <w:tabs>
          <w:tab w:val="left" w:pos="2415"/>
        </w:tabs>
        <w:rPr>
          <w:noProof/>
        </w:rPr>
      </w:pPr>
    </w:p>
    <w:p w:rsidR="007121B9" w:rsidRDefault="007121B9" w:rsidP="00B32FCD">
      <w:pPr>
        <w:tabs>
          <w:tab w:val="left" w:pos="2415"/>
        </w:tabs>
        <w:rPr>
          <w:noProof/>
        </w:rPr>
      </w:pPr>
    </w:p>
    <w:p w:rsidR="007121B9" w:rsidRDefault="007121B9" w:rsidP="00B32FCD">
      <w:pPr>
        <w:tabs>
          <w:tab w:val="left" w:pos="2415"/>
        </w:tabs>
      </w:pPr>
      <w:r>
        <w:rPr>
          <w:b/>
          <w:noProof/>
        </w:rPr>
        <w:t xml:space="preserve">C, </w:t>
      </w:r>
      <w:r w:rsidRPr="007121B9">
        <w:rPr>
          <w:b/>
          <w:noProof/>
        </w:rPr>
        <w:t>Posterior compartment mild strain</w:t>
      </w:r>
      <w:r>
        <w:rPr>
          <w:noProof/>
        </w:rPr>
        <w:tab/>
      </w:r>
      <w:r>
        <w:rPr>
          <w:noProof/>
        </w:rPr>
        <w:tab/>
      </w:r>
      <w:r>
        <w:rPr>
          <w:noProof/>
        </w:rPr>
        <w:tab/>
        <w:t xml:space="preserve">D,  </w:t>
      </w:r>
      <w:r w:rsidRPr="007121B9">
        <w:rPr>
          <w:b/>
          <w:noProof/>
        </w:rPr>
        <w:t>Posterior compartment maximum strain</w:t>
      </w:r>
    </w:p>
    <w:p w:rsidR="007121B9" w:rsidRDefault="007121B9" w:rsidP="00B32FCD">
      <w:pPr>
        <w:tabs>
          <w:tab w:val="left" w:pos="2415"/>
        </w:tabs>
      </w:pPr>
      <w:r>
        <w:rPr>
          <w:noProof/>
        </w:rPr>
        <w:drawing>
          <wp:inline distT="0" distB="0" distL="0" distR="0" wp14:anchorId="73FF60A4" wp14:editId="4709B263">
            <wp:extent cx="2819400" cy="22193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19400" cy="2219325"/>
                    </a:xfrm>
                    <a:prstGeom prst="rect">
                      <a:avLst/>
                    </a:prstGeom>
                  </pic:spPr>
                </pic:pic>
              </a:graphicData>
            </a:graphic>
          </wp:inline>
        </w:drawing>
      </w:r>
      <w:r>
        <w:t xml:space="preserve">    </w:t>
      </w:r>
      <w:r>
        <w:rPr>
          <w:noProof/>
        </w:rPr>
        <w:drawing>
          <wp:inline distT="0" distB="0" distL="0" distR="0" wp14:anchorId="5A15EA20" wp14:editId="312F20C1">
            <wp:extent cx="2828925" cy="22193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28925" cy="2219325"/>
                    </a:xfrm>
                    <a:prstGeom prst="rect">
                      <a:avLst/>
                    </a:prstGeom>
                  </pic:spPr>
                </pic:pic>
              </a:graphicData>
            </a:graphic>
          </wp:inline>
        </w:drawing>
      </w:r>
    </w:p>
    <w:p w:rsidR="007121B9" w:rsidRDefault="007121B9" w:rsidP="00B32FCD">
      <w:pPr>
        <w:tabs>
          <w:tab w:val="left" w:pos="2415"/>
        </w:tabs>
      </w:pPr>
    </w:p>
    <w:p w:rsidR="007121B9" w:rsidRDefault="007121B9" w:rsidP="00B32FCD">
      <w:pPr>
        <w:tabs>
          <w:tab w:val="left" w:pos="2415"/>
        </w:tabs>
      </w:pPr>
      <w:r w:rsidRPr="003816A4">
        <w:rPr>
          <w:b/>
        </w:rPr>
        <w:t>Discussion Findings</w:t>
      </w:r>
      <w:r>
        <w:t>:</w:t>
      </w:r>
    </w:p>
    <w:p w:rsidR="007121B9" w:rsidRDefault="007121B9" w:rsidP="00B32FCD">
      <w:pPr>
        <w:tabs>
          <w:tab w:val="left" w:pos="2415"/>
        </w:tabs>
      </w:pPr>
      <w:r>
        <w:t>Image A: Standard sagittal midline image oriented to anterior compartment.</w:t>
      </w:r>
    </w:p>
    <w:p w:rsidR="003816A4" w:rsidRDefault="003816A4" w:rsidP="00B32FCD">
      <w:pPr>
        <w:tabs>
          <w:tab w:val="left" w:pos="2415"/>
        </w:tabs>
      </w:pPr>
    </w:p>
    <w:p w:rsidR="007121B9" w:rsidRDefault="007121B9" w:rsidP="00B32FCD">
      <w:pPr>
        <w:tabs>
          <w:tab w:val="left" w:pos="2415"/>
        </w:tabs>
      </w:pPr>
      <w:r>
        <w:lastRenderedPageBreak/>
        <w:t>Image B: Standard sagittal midline image</w:t>
      </w:r>
      <w:r w:rsidRPr="007121B9">
        <w:t xml:space="preserve"> </w:t>
      </w:r>
      <w:r>
        <w:t xml:space="preserve">oriented to anterior compartment. Note bladder neck </w:t>
      </w:r>
      <w:r w:rsidR="003816A4">
        <w:t>dilates but</w:t>
      </w:r>
      <w:r>
        <w:t xml:space="preserve"> does not descend.</w:t>
      </w:r>
    </w:p>
    <w:p w:rsidR="007121B9" w:rsidRDefault="007121B9" w:rsidP="00B32FCD">
      <w:pPr>
        <w:tabs>
          <w:tab w:val="left" w:pos="2415"/>
        </w:tabs>
      </w:pPr>
      <w:r>
        <w:t xml:space="preserve">Image C: Sagittal midline image with transducer moved posterior on perineum to include </w:t>
      </w:r>
      <w:r w:rsidR="003816A4">
        <w:t>the posterior</w:t>
      </w:r>
      <w:r>
        <w:t xml:space="preserve"> compartment. With mild strain small rectocele develops, note continuity </w:t>
      </w:r>
      <w:proofErr w:type="spellStart"/>
      <w:r>
        <w:t>muscularis</w:t>
      </w:r>
      <w:proofErr w:type="spellEnd"/>
      <w:r>
        <w:t xml:space="preserve"> </w:t>
      </w:r>
      <w:r w:rsidR="003816A4">
        <w:t xml:space="preserve">propria </w:t>
      </w:r>
      <w:r>
        <w:t xml:space="preserve">layer </w:t>
      </w:r>
      <w:r w:rsidR="003816A4">
        <w:t>confirming the bowel</w:t>
      </w:r>
      <w:r>
        <w:t xml:space="preserve"> originates from herniation of anterior wall rectum.</w:t>
      </w:r>
    </w:p>
    <w:p w:rsidR="007121B9" w:rsidRDefault="007121B9" w:rsidP="00B32FCD">
      <w:pPr>
        <w:tabs>
          <w:tab w:val="left" w:pos="2415"/>
        </w:tabs>
      </w:pPr>
      <w:r>
        <w:t xml:space="preserve">Image D: Sagittal midline image with transducer moved posterior on perineum to include </w:t>
      </w:r>
      <w:proofErr w:type="gramStart"/>
      <w:r>
        <w:t>the  posterior</w:t>
      </w:r>
      <w:proofErr w:type="gramEnd"/>
      <w:r>
        <w:t xml:space="preserve"> compartment. With additional strain effort a larger rectocele develops and descends to perineum.</w:t>
      </w:r>
    </w:p>
    <w:p w:rsidR="004B44DF" w:rsidRDefault="0022101B" w:rsidP="00B32FCD">
      <w:pPr>
        <w:tabs>
          <w:tab w:val="left" w:pos="2415"/>
        </w:tabs>
      </w:pPr>
      <w:r>
        <w:t>Image E: Sagittal Cine Loop from anterior</w:t>
      </w:r>
      <w:r w:rsidR="003816A4">
        <w:t xml:space="preserve"> </w:t>
      </w:r>
      <w:proofErr w:type="gramStart"/>
      <w:r>
        <w:t>( online</w:t>
      </w:r>
      <w:proofErr w:type="gramEnd"/>
      <w:r>
        <w:t xml:space="preserve"> only)</w:t>
      </w:r>
      <w:r w:rsidR="003816A4">
        <w:t xml:space="preserve"> aspect directed to posterior compartment demonstrates rectocele.</w:t>
      </w:r>
    </w:p>
    <w:p w:rsidR="0022101B" w:rsidRDefault="0022101B" w:rsidP="00B32FCD">
      <w:pPr>
        <w:tabs>
          <w:tab w:val="left" w:pos="2415"/>
        </w:tabs>
      </w:pPr>
      <w:r>
        <w:t>Image F: Sagittal cineloops from posterior</w:t>
      </w:r>
      <w:r w:rsidR="003816A4">
        <w:t xml:space="preserve"> </w:t>
      </w:r>
      <w:proofErr w:type="gramStart"/>
      <w:r w:rsidR="003816A4">
        <w:t xml:space="preserve">aspect </w:t>
      </w:r>
      <w:r>
        <w:t xml:space="preserve"> (</w:t>
      </w:r>
      <w:proofErr w:type="gramEnd"/>
      <w:r>
        <w:t xml:space="preserve"> online only)</w:t>
      </w:r>
      <w:r w:rsidR="003816A4">
        <w:t xml:space="preserve"> </w:t>
      </w:r>
      <w:proofErr w:type="spellStart"/>
      <w:r w:rsidR="003816A4">
        <w:t>redemonstrates</w:t>
      </w:r>
      <w:proofErr w:type="spellEnd"/>
      <w:r w:rsidR="003816A4">
        <w:t xml:space="preserve"> rectocele</w:t>
      </w:r>
    </w:p>
    <w:p w:rsidR="004B44DF" w:rsidRDefault="00744F28" w:rsidP="00B32FCD">
      <w:pPr>
        <w:tabs>
          <w:tab w:val="left" w:pos="2415"/>
        </w:tabs>
      </w:pPr>
      <w:r w:rsidRPr="003816A4">
        <w:rPr>
          <w:b/>
        </w:rPr>
        <w:t>Discussion</w:t>
      </w:r>
      <w:r>
        <w:t xml:space="preserve">: </w:t>
      </w:r>
      <w:r w:rsidR="004B61A9">
        <w:t xml:space="preserve">Rectocele </w:t>
      </w:r>
      <w:r w:rsidR="003816A4">
        <w:t xml:space="preserve">is due to </w:t>
      </w:r>
      <w:r w:rsidR="004B61A9">
        <w:t xml:space="preserve">a posterior </w:t>
      </w:r>
      <w:r w:rsidR="003816A4">
        <w:t>rectovaginal</w:t>
      </w:r>
      <w:r w:rsidR="004B61A9">
        <w:t xml:space="preserve"> </w:t>
      </w:r>
      <w:r w:rsidR="003816A4">
        <w:t xml:space="preserve">fascial </w:t>
      </w:r>
      <w:r w:rsidR="004B61A9">
        <w:t>defect that results in anterior protrusion of the rectum.</w:t>
      </w:r>
      <w:r w:rsidR="009958DA">
        <w:t xml:space="preserve">  </w:t>
      </w:r>
      <w:r w:rsidR="004B61A9">
        <w:t>Risk factors are same as for general pelvic organ prolapse with most common risk factors for any form of vaginal prolapse is vaginal childbirth, advancing age followed by elevated BMI, chronic causes increased intra-abdominal pressure, connective tissue disease.  Clinical symptoms include splinting, pelvic pressure, sexual dysfunction, fecal incontinence, defecatory dysfunction.</w:t>
      </w:r>
      <w:r w:rsidR="009958DA">
        <w:t xml:space="preserve"> The diagnosis is typically performed via clinical inspection with speculum used elevate anterior wall</w:t>
      </w:r>
      <w:r w:rsidR="003816A4">
        <w:t xml:space="preserve"> vagina to</w:t>
      </w:r>
      <w:r w:rsidR="009958DA">
        <w:t xml:space="preserve"> reduce uterine/apical prolapse and then patient asked to perform strain </w:t>
      </w:r>
      <w:proofErr w:type="spellStart"/>
      <w:r w:rsidR="009958DA">
        <w:t>manoevre</w:t>
      </w:r>
      <w:proofErr w:type="spellEnd"/>
      <w:r w:rsidR="009958DA">
        <w:t xml:space="preserve"> </w:t>
      </w:r>
      <w:proofErr w:type="gramStart"/>
      <w:r w:rsidR="009958DA">
        <w:t>( Valsalva</w:t>
      </w:r>
      <w:proofErr w:type="gramEnd"/>
      <w:r w:rsidR="009958DA">
        <w:t xml:space="preserve"> or cough). Initial treatment is conservative: Dietary modifications, fiber, laxatives although more advanced stages are unlikely to regress; pelvic floor muscle training may be effective for incontinence but its role in prolapse is less </w:t>
      </w:r>
      <w:proofErr w:type="gramStart"/>
      <w:r w:rsidR="009958DA">
        <w:t>clear;  pessary</w:t>
      </w:r>
      <w:proofErr w:type="gramEnd"/>
      <w:r w:rsidR="009958DA">
        <w:t>; surgical approach (</w:t>
      </w:r>
      <w:r w:rsidR="009958DA" w:rsidRPr="009958DA">
        <w:t xml:space="preserve">Apical suspension procedures, such as sacral </w:t>
      </w:r>
      <w:proofErr w:type="spellStart"/>
      <w:r w:rsidR="009958DA" w:rsidRPr="009958DA">
        <w:t>colpopexy</w:t>
      </w:r>
      <w:proofErr w:type="spellEnd"/>
      <w:r w:rsidR="009958DA" w:rsidRPr="009958DA">
        <w:t xml:space="preserve"> or </w:t>
      </w:r>
      <w:proofErr w:type="spellStart"/>
      <w:r w:rsidR="009958DA" w:rsidRPr="009958DA">
        <w:t>iliococcygeus</w:t>
      </w:r>
      <w:proofErr w:type="spellEnd"/>
      <w:r w:rsidR="009958DA" w:rsidRPr="009958DA">
        <w:t xml:space="preserve"> fascia suspension, may be required in addition to traditional colporrhaphy and site-specific repair</w:t>
      </w:r>
      <w:r w:rsidR="009958DA">
        <w:t>)</w:t>
      </w:r>
    </w:p>
    <w:p w:rsidR="009958DA" w:rsidRDefault="009958DA" w:rsidP="009958DA">
      <w:pPr>
        <w:tabs>
          <w:tab w:val="left" w:pos="2415"/>
        </w:tabs>
        <w:spacing w:after="0"/>
      </w:pPr>
      <w:r>
        <w:br/>
      </w:r>
      <w:r w:rsidR="003816A4" w:rsidRPr="003816A4">
        <w:rPr>
          <w:b/>
        </w:rPr>
        <w:t>Teaching Points/</w:t>
      </w:r>
      <w:r w:rsidRPr="003816A4">
        <w:rPr>
          <w:b/>
        </w:rPr>
        <w:t>Tip</w:t>
      </w:r>
      <w:r w:rsidR="003816A4" w:rsidRPr="003816A4">
        <w:rPr>
          <w:b/>
        </w:rPr>
        <w:t>s</w:t>
      </w:r>
      <w:r>
        <w:t xml:space="preserve">: </w:t>
      </w:r>
    </w:p>
    <w:p w:rsidR="009958DA" w:rsidRDefault="009958DA" w:rsidP="009958DA">
      <w:pPr>
        <w:pStyle w:val="ListParagraph"/>
        <w:numPr>
          <w:ilvl w:val="0"/>
          <w:numId w:val="16"/>
        </w:numPr>
        <w:tabs>
          <w:tab w:val="left" w:pos="2415"/>
        </w:tabs>
        <w:spacing w:after="0"/>
      </w:pPr>
      <w:r>
        <w:t xml:space="preserve">Anal incontinence commonly occurs with rectocele as share similar risk factors. </w:t>
      </w:r>
    </w:p>
    <w:p w:rsidR="009958DA" w:rsidRDefault="009958DA" w:rsidP="009958DA">
      <w:pPr>
        <w:pStyle w:val="ListParagraph"/>
        <w:numPr>
          <w:ilvl w:val="0"/>
          <w:numId w:val="16"/>
        </w:numPr>
        <w:tabs>
          <w:tab w:val="left" w:pos="2415"/>
        </w:tabs>
        <w:spacing w:after="0"/>
      </w:pPr>
      <w:r>
        <w:t>Posterior wall defect may compress urethra masking stress urinary incontinence</w:t>
      </w:r>
    </w:p>
    <w:p w:rsidR="009958DA" w:rsidRDefault="009958DA" w:rsidP="009958DA">
      <w:pPr>
        <w:pStyle w:val="ListParagraph"/>
        <w:numPr>
          <w:ilvl w:val="0"/>
          <w:numId w:val="16"/>
        </w:numPr>
        <w:tabs>
          <w:tab w:val="left" w:pos="2415"/>
        </w:tabs>
        <w:spacing w:after="0"/>
      </w:pPr>
      <w:r>
        <w:t>Poor correlation between MR image prolapse and clinical symptoms.</w:t>
      </w:r>
    </w:p>
    <w:p w:rsidR="004B61A9" w:rsidRDefault="004B61A9" w:rsidP="00B32FCD">
      <w:pPr>
        <w:tabs>
          <w:tab w:val="left" w:pos="2415"/>
        </w:tabs>
      </w:pPr>
    </w:p>
    <w:p w:rsidR="007121B9" w:rsidRPr="003816A4" w:rsidRDefault="003816A4" w:rsidP="00B32FCD">
      <w:pPr>
        <w:tabs>
          <w:tab w:val="left" w:pos="2415"/>
        </w:tabs>
      </w:pPr>
      <w:r w:rsidRPr="003816A4">
        <w:rPr>
          <w:b/>
        </w:rPr>
        <w:t xml:space="preserve">Diagnosis: </w:t>
      </w:r>
      <w:r w:rsidRPr="003816A4">
        <w:t xml:space="preserve"> Moderate rectocele which protrudes anteriorly through rectovaginal fascia and descends to perineum.</w:t>
      </w:r>
    </w:p>
    <w:p w:rsidR="007121B9" w:rsidRDefault="007121B9" w:rsidP="00B32FCD">
      <w:pPr>
        <w:tabs>
          <w:tab w:val="left" w:pos="2415"/>
        </w:tabs>
        <w:rPr>
          <w:b/>
          <w:highlight w:val="yellow"/>
        </w:rPr>
      </w:pPr>
    </w:p>
    <w:p w:rsidR="007121B9" w:rsidRDefault="007121B9" w:rsidP="00B32FCD">
      <w:pPr>
        <w:tabs>
          <w:tab w:val="left" w:pos="2415"/>
        </w:tabs>
        <w:rPr>
          <w:b/>
          <w:highlight w:val="yellow"/>
        </w:rPr>
      </w:pPr>
    </w:p>
    <w:p w:rsidR="007121B9" w:rsidRDefault="007121B9" w:rsidP="00B32FCD">
      <w:pPr>
        <w:tabs>
          <w:tab w:val="left" w:pos="2415"/>
        </w:tabs>
        <w:rPr>
          <w:b/>
          <w:highlight w:val="yellow"/>
        </w:rPr>
      </w:pPr>
    </w:p>
    <w:p w:rsidR="007121B9" w:rsidRDefault="007121B9" w:rsidP="00B32FCD">
      <w:pPr>
        <w:tabs>
          <w:tab w:val="left" w:pos="2415"/>
        </w:tabs>
        <w:rPr>
          <w:b/>
          <w:highlight w:val="yellow"/>
        </w:rPr>
      </w:pPr>
    </w:p>
    <w:p w:rsidR="007121B9" w:rsidRDefault="007121B9" w:rsidP="00B32FCD">
      <w:pPr>
        <w:tabs>
          <w:tab w:val="left" w:pos="2415"/>
        </w:tabs>
        <w:rPr>
          <w:b/>
          <w:highlight w:val="yellow"/>
        </w:rPr>
      </w:pPr>
    </w:p>
    <w:p w:rsidR="007121B9" w:rsidRDefault="007121B9" w:rsidP="00B32FCD">
      <w:pPr>
        <w:tabs>
          <w:tab w:val="left" w:pos="2415"/>
        </w:tabs>
        <w:rPr>
          <w:b/>
          <w:highlight w:val="yellow"/>
        </w:rPr>
      </w:pPr>
    </w:p>
    <w:p w:rsidR="008E1C70" w:rsidRPr="008E1C70" w:rsidRDefault="00B1461E" w:rsidP="00B32FCD">
      <w:pPr>
        <w:tabs>
          <w:tab w:val="left" w:pos="2415"/>
        </w:tabs>
        <w:rPr>
          <w:b/>
        </w:rPr>
      </w:pPr>
      <w:r w:rsidRPr="00B1461E">
        <w:rPr>
          <w:b/>
          <w:highlight w:val="yellow"/>
        </w:rPr>
        <w:lastRenderedPageBreak/>
        <w:t>CASE: Glanc_</w:t>
      </w:r>
      <w:r w:rsidR="00B2309A">
        <w:rPr>
          <w:b/>
        </w:rPr>
        <w:t>4</w:t>
      </w:r>
    </w:p>
    <w:p w:rsidR="008E1C70" w:rsidRDefault="008E1C70" w:rsidP="00B32FCD">
      <w:pPr>
        <w:tabs>
          <w:tab w:val="left" w:pos="2415"/>
        </w:tabs>
      </w:pPr>
      <w:r w:rsidRPr="00961994">
        <w:rPr>
          <w:b/>
        </w:rPr>
        <w:t>Question</w:t>
      </w:r>
      <w:r>
        <w:t>: What is your diagnosis?</w:t>
      </w:r>
    </w:p>
    <w:p w:rsidR="008E1C70" w:rsidRDefault="008E1C70" w:rsidP="00B32FCD">
      <w:pPr>
        <w:tabs>
          <w:tab w:val="left" w:pos="2415"/>
        </w:tabs>
      </w:pPr>
      <w:r w:rsidRPr="00961994">
        <w:rPr>
          <w:b/>
        </w:rPr>
        <w:t>History:</w:t>
      </w:r>
      <w:r>
        <w:t xml:space="preserve">  Pelvic Pressure</w:t>
      </w:r>
    </w:p>
    <w:p w:rsidR="008E1C70" w:rsidRPr="00961994" w:rsidRDefault="008E1C70" w:rsidP="00B32FCD">
      <w:pPr>
        <w:tabs>
          <w:tab w:val="left" w:pos="2415"/>
        </w:tabs>
        <w:rPr>
          <w:b/>
        </w:rPr>
      </w:pPr>
      <w:r w:rsidRPr="00961994">
        <w:rPr>
          <w:b/>
        </w:rPr>
        <w:t>Figure 1:  At Rest</w:t>
      </w:r>
      <w:r w:rsidRPr="00961994">
        <w:rPr>
          <w:b/>
        </w:rPr>
        <w:tab/>
      </w:r>
      <w:r w:rsidRPr="00961994">
        <w:rPr>
          <w:b/>
        </w:rPr>
        <w:tab/>
      </w:r>
      <w:r w:rsidRPr="00961994">
        <w:rPr>
          <w:b/>
        </w:rPr>
        <w:tab/>
      </w:r>
      <w:r w:rsidRPr="00961994">
        <w:rPr>
          <w:b/>
        </w:rPr>
        <w:tab/>
      </w:r>
      <w:r w:rsidRPr="00961994">
        <w:rPr>
          <w:b/>
        </w:rPr>
        <w:tab/>
        <w:t>Figure 2 Valsalva</w:t>
      </w:r>
    </w:p>
    <w:p w:rsidR="008E1C70" w:rsidRDefault="008E1C70" w:rsidP="00B32FCD">
      <w:pPr>
        <w:tabs>
          <w:tab w:val="left" w:pos="2415"/>
        </w:tabs>
      </w:pPr>
      <w:r>
        <w:rPr>
          <w:noProof/>
        </w:rPr>
        <mc:AlternateContent>
          <mc:Choice Requires="wps">
            <w:drawing>
              <wp:anchor distT="0" distB="0" distL="114300" distR="114300" simplePos="0" relativeHeight="251660288" behindDoc="0" locked="0" layoutInCell="1" allowOverlap="1">
                <wp:simplePos x="0" y="0"/>
                <wp:positionH relativeFrom="column">
                  <wp:posOffset>3752850</wp:posOffset>
                </wp:positionH>
                <wp:positionV relativeFrom="paragraph">
                  <wp:posOffset>964565</wp:posOffset>
                </wp:positionV>
                <wp:extent cx="571500" cy="19050"/>
                <wp:effectExtent l="0" t="152400" r="0" b="152400"/>
                <wp:wrapNone/>
                <wp:docPr id="12" name="Straight Arrow Connector 12"/>
                <wp:cNvGraphicFramePr/>
                <a:graphic xmlns:a="http://schemas.openxmlformats.org/drawingml/2006/main">
                  <a:graphicData uri="http://schemas.microsoft.com/office/word/2010/wordprocessingShape">
                    <wps:wsp>
                      <wps:cNvCnPr/>
                      <wps:spPr>
                        <a:xfrm flipV="1">
                          <a:off x="0" y="0"/>
                          <a:ext cx="571500" cy="19050"/>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8806686" id="_x0000_t32" coordsize="21600,21600" o:spt="32" o:oned="t" path="m,l21600,21600e" filled="f">
                <v:path arrowok="t" fillok="f" o:connecttype="none"/>
                <o:lock v:ext="edit" shapetype="t"/>
              </v:shapetype>
              <v:shape id="Straight Arrow Connector 12" o:spid="_x0000_s1026" type="#_x0000_t32" style="position:absolute;margin-left:295.5pt;margin-top:75.95pt;width:45pt;height:1.5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" strokecolor="#4472c4 [3204]" strokeweight="6pt">
                <v:stroke endarrow="block" joinstyle="miter"/>
              </v:shape>
            </w:pict>
          </mc:Fallback>
        </mc:AlternateContent>
      </w:r>
      <w:r>
        <w:rPr>
          <w:noProof/>
        </w:rPr>
        <mc:AlternateContent>
          <mc:Choice Requires="wps">
            <w:drawing>
              <wp:anchor distT="0" distB="0" distL="114300" distR="114300" simplePos="0" relativeHeight="251662336" behindDoc="0" locked="0" layoutInCell="1" allowOverlap="1" wp14:anchorId="797C23CD" wp14:editId="2A766EC7">
                <wp:simplePos x="0" y="0"/>
                <wp:positionH relativeFrom="column">
                  <wp:posOffset>5162550</wp:posOffset>
                </wp:positionH>
                <wp:positionV relativeFrom="paragraph">
                  <wp:posOffset>983615</wp:posOffset>
                </wp:positionV>
                <wp:extent cx="571500" cy="19050"/>
                <wp:effectExtent l="0" t="152400" r="0" b="152400"/>
                <wp:wrapNone/>
                <wp:docPr id="13" name="Straight Arrow Connector 13"/>
                <wp:cNvGraphicFramePr/>
                <a:graphic xmlns:a="http://schemas.openxmlformats.org/drawingml/2006/main">
                  <a:graphicData uri="http://schemas.microsoft.com/office/word/2010/wordprocessingShape">
                    <wps:wsp>
                      <wps:cNvCnPr/>
                      <wps:spPr>
                        <a:xfrm flipH="1" flipV="1">
                          <a:off x="0" y="0"/>
                          <a:ext cx="571500" cy="19050"/>
                        </a:xfrm>
                        <a:prstGeom prst="straightConnector1">
                          <a:avLst/>
                        </a:prstGeom>
                        <a:noFill/>
                        <a:ln w="76200" cap="flat" cmpd="sng" algn="ctr">
                          <a:solidFill>
                            <a:srgbClr val="4472C4"/>
                          </a:solidFill>
                          <a:prstDash val="solid"/>
                          <a:miter lim="800000"/>
                          <a:tailEnd type="triangle"/>
                        </a:ln>
                        <a:effectLst/>
                      </wps:spPr>
                      <wps:bodyPr/>
                    </wps:wsp>
                  </a:graphicData>
                </a:graphic>
              </wp:anchor>
            </w:drawing>
          </mc:Choice>
          <mc:Fallback>
            <w:pict>
              <v:shape w14:anchorId="29F1A874" id="Straight Arrow Connector 13" o:spid="_x0000_s1026" type="#_x0000_t32" style="position:absolute;margin-left:406.5pt;margin-top:77.45pt;width:45pt;height:1.5pt;flip:x 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" strokecolor="#4472c4" strokeweight="6pt">
                <v:stroke endarrow="block" joinstyle="miter"/>
              </v:shape>
            </w:pict>
          </mc:Fallback>
        </mc:AlternateContent>
      </w:r>
      <w:r>
        <w:rPr>
          <w:noProof/>
        </w:rPr>
        <w:drawing>
          <wp:inline distT="0" distB="0" distL="0" distR="0" wp14:anchorId="44EF0563" wp14:editId="6125D54B">
            <wp:extent cx="2495550" cy="1989455"/>
            <wp:effectExtent l="19050" t="19050" r="19050" b="10795"/>
            <wp:docPr id="3" name="Sigmoidocele study">
              <a:hlinkClick xmlns:a="http://schemas.openxmlformats.org/drawingml/2006/main" r:id="" action="ppaction://media"/>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Sigmoidocele study">
                      <a:hlinkClick r:id="" action="ppaction://media"/>
                    </pic:cNvPr>
                    <pic:cNvPicPr>
                      <a:picLocks noGrp="1" noChangeAspect="1"/>
                    </pic:cNvPicPr>
                  </pic:nvPicPr>
                  <pic:blipFill rotWithShape="1">
                    <a:blip r:embed="rId18"/>
                    <a:srcRect l="11370" t="29610" r="10232" b="19950"/>
                    <a:stretch/>
                  </pic:blipFill>
                  <pic:spPr bwMode="auto">
                    <a:xfrm>
                      <a:off x="0" y="0"/>
                      <a:ext cx="2496213" cy="198998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4E4F83F8" wp14:editId="5B86959D">
            <wp:extent cx="2817018" cy="1958975"/>
            <wp:effectExtent l="0" t="0" r="254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7136" t="13361" r="6594" b="11717"/>
                    <a:stretch/>
                  </pic:blipFill>
                  <pic:spPr bwMode="auto">
                    <a:xfrm>
                      <a:off x="0" y="0"/>
                      <a:ext cx="2910853" cy="2024229"/>
                    </a:xfrm>
                    <a:prstGeom prst="rect">
                      <a:avLst/>
                    </a:prstGeom>
                    <a:ln>
                      <a:noFill/>
                    </a:ln>
                    <a:extLst>
                      <a:ext uri="{53640926-AAD7-44D8-BBD7-CCE9431645EC}">
                        <a14:shadowObscured xmlns:a14="http://schemas.microsoft.com/office/drawing/2010/main"/>
                      </a:ext>
                    </a:extLst>
                  </pic:spPr>
                </pic:pic>
              </a:graphicData>
            </a:graphic>
          </wp:inline>
        </w:drawing>
      </w:r>
    </w:p>
    <w:p w:rsidR="008E1C70" w:rsidRDefault="008E1C70" w:rsidP="00B32FCD">
      <w:pPr>
        <w:tabs>
          <w:tab w:val="left" w:pos="2415"/>
        </w:tabs>
      </w:pPr>
    </w:p>
    <w:p w:rsidR="008E1C70" w:rsidRDefault="008E1C70" w:rsidP="00B32FCD">
      <w:pPr>
        <w:tabs>
          <w:tab w:val="left" w:pos="2415"/>
        </w:tabs>
      </w:pPr>
      <w:r>
        <w:t>Figure 1:  Midline sagittal image at Rest.</w:t>
      </w:r>
    </w:p>
    <w:p w:rsidR="00DD03BC" w:rsidRDefault="008E1C70" w:rsidP="00B32FCD">
      <w:pPr>
        <w:tabs>
          <w:tab w:val="left" w:pos="2415"/>
        </w:tabs>
      </w:pPr>
      <w:r>
        <w:t xml:space="preserve">Figure 2: Midline sagittal image during strain maneuver.  </w:t>
      </w:r>
    </w:p>
    <w:p w:rsidR="00DD03BC" w:rsidRDefault="00DD03BC" w:rsidP="00B32FCD">
      <w:pPr>
        <w:tabs>
          <w:tab w:val="left" w:pos="2415"/>
        </w:tabs>
      </w:pPr>
      <w:r>
        <w:t xml:space="preserve">Figure 3: Online only. Midline sagittal cine loop during strain </w:t>
      </w:r>
      <w:proofErr w:type="spellStart"/>
      <w:r>
        <w:t>maneovre</w:t>
      </w:r>
      <w:proofErr w:type="spellEnd"/>
      <w:r>
        <w:t>. With Valsalva maneuver bowel prolapses between the vagina and the rectum, the incomplete haustrations identify it as colon, in real time can follow the descent from the abdomen. In real time can also identify rectum as separate from the bowel herniation.</w:t>
      </w:r>
    </w:p>
    <w:p w:rsidR="00DD03BC" w:rsidRDefault="00DD03BC" w:rsidP="00B32FCD">
      <w:pPr>
        <w:tabs>
          <w:tab w:val="left" w:pos="2415"/>
        </w:tabs>
        <w:rPr>
          <w:b/>
        </w:rPr>
      </w:pPr>
    </w:p>
    <w:p w:rsidR="00917450" w:rsidRDefault="00961994" w:rsidP="00B32FCD">
      <w:pPr>
        <w:tabs>
          <w:tab w:val="left" w:pos="2415"/>
        </w:tabs>
      </w:pPr>
      <w:r w:rsidRPr="00961994">
        <w:rPr>
          <w:b/>
        </w:rPr>
        <w:t>Discussion:</w:t>
      </w:r>
      <w:r>
        <w:t xml:space="preserve"> </w:t>
      </w:r>
      <w:proofErr w:type="spellStart"/>
      <w:r>
        <w:t>Sigmoidocele</w:t>
      </w:r>
      <w:proofErr w:type="spellEnd"/>
      <w:r>
        <w:t xml:space="preserve"> occurs when the sigmoid colon descends or prolapses into the lower pelvic cavity</w:t>
      </w:r>
      <w:r w:rsidR="00917450">
        <w:t xml:space="preserve"> between the vagina and rectum</w:t>
      </w:r>
      <w:r>
        <w:t xml:space="preserve">. If large enough </w:t>
      </w:r>
      <w:r w:rsidR="00917450">
        <w:t xml:space="preserve">it may result in obstruction of the </w:t>
      </w:r>
      <w:r>
        <w:t xml:space="preserve">rectum </w:t>
      </w:r>
      <w:r w:rsidR="00917450">
        <w:t>resulting in</w:t>
      </w:r>
      <w:r>
        <w:t xml:space="preserve"> symptoms of obstructed defecation</w:t>
      </w:r>
      <w:r w:rsidR="00917450">
        <w:t xml:space="preserve"> or sensation of an inability to empty.</w:t>
      </w:r>
    </w:p>
    <w:p w:rsidR="00961994" w:rsidRDefault="00917450" w:rsidP="00B32FCD">
      <w:pPr>
        <w:tabs>
          <w:tab w:val="left" w:pos="2415"/>
        </w:tabs>
      </w:pPr>
      <w:r>
        <w:t xml:space="preserve">Management will depend on severity of the constipation, degree of prolapse and sigmoid redundancy. </w:t>
      </w:r>
      <w:proofErr w:type="gramStart"/>
      <w:r>
        <w:t>Thus</w:t>
      </w:r>
      <w:proofErr w:type="gramEnd"/>
      <w:r>
        <w:t xml:space="preserve"> options include sigmoid resection or </w:t>
      </w:r>
      <w:proofErr w:type="spellStart"/>
      <w:r>
        <w:t>sigmoidopexy</w:t>
      </w:r>
      <w:proofErr w:type="spellEnd"/>
      <w:r>
        <w:t xml:space="preserve">.  </w:t>
      </w:r>
      <w:r w:rsidR="00961994">
        <w:t xml:space="preserve"> As </w:t>
      </w:r>
      <w:proofErr w:type="spellStart"/>
      <w:r w:rsidR="00961994">
        <w:t>intussception</w:t>
      </w:r>
      <w:proofErr w:type="spellEnd"/>
      <w:r w:rsidR="00961994">
        <w:t xml:space="preserve"> and rectal prolapse may co-exist, surgical management may be ventral rectopexy</w:t>
      </w:r>
    </w:p>
    <w:p w:rsidR="00961994" w:rsidRDefault="00DD03BC" w:rsidP="00B32FCD">
      <w:pPr>
        <w:tabs>
          <w:tab w:val="left" w:pos="2415"/>
        </w:tabs>
      </w:pPr>
      <w:r>
        <w:rPr>
          <w:b/>
        </w:rPr>
        <w:t>Teaching Points/</w:t>
      </w:r>
      <w:r w:rsidR="00961994" w:rsidRPr="00917450">
        <w:rPr>
          <w:b/>
        </w:rPr>
        <w:t>Tip:</w:t>
      </w:r>
      <w:r w:rsidR="00961994">
        <w:t xml:space="preserve">  </w:t>
      </w:r>
      <w:r w:rsidR="00917450">
        <w:t xml:space="preserve">Important to determine if this is an isolated condition or associated with other conditions relating to pelvic floor dysfunction </w:t>
      </w:r>
      <w:proofErr w:type="gramStart"/>
      <w:r w:rsidR="00917450">
        <w:t>in order to</w:t>
      </w:r>
      <w:proofErr w:type="gramEnd"/>
      <w:r w:rsidR="00917450">
        <w:t xml:space="preserve"> optimize surgery choices.</w:t>
      </w:r>
    </w:p>
    <w:p w:rsidR="00DD03BC" w:rsidRDefault="00DD03BC" w:rsidP="00DD03BC">
      <w:pPr>
        <w:tabs>
          <w:tab w:val="left" w:pos="2415"/>
        </w:tabs>
      </w:pPr>
      <w:r w:rsidRPr="00961994">
        <w:rPr>
          <w:b/>
        </w:rPr>
        <w:t>Diagnosis:</w:t>
      </w:r>
      <w:r>
        <w:t xml:space="preserve"> </w:t>
      </w:r>
      <w:proofErr w:type="spellStart"/>
      <w:r>
        <w:t>Sigmoidocele</w:t>
      </w:r>
      <w:proofErr w:type="spellEnd"/>
    </w:p>
    <w:p w:rsidR="00961994" w:rsidRPr="00961994" w:rsidRDefault="00961994" w:rsidP="00B32FCD">
      <w:pPr>
        <w:tabs>
          <w:tab w:val="left" w:pos="2415"/>
        </w:tabs>
      </w:pPr>
    </w:p>
    <w:p w:rsidR="007121B9" w:rsidRDefault="007121B9" w:rsidP="00B1461E">
      <w:pPr>
        <w:tabs>
          <w:tab w:val="left" w:pos="2415"/>
        </w:tabs>
        <w:rPr>
          <w:sz w:val="28"/>
          <w:highlight w:val="yellow"/>
        </w:rPr>
      </w:pPr>
    </w:p>
    <w:p w:rsidR="007121B9" w:rsidRDefault="007121B9" w:rsidP="00B1461E">
      <w:pPr>
        <w:tabs>
          <w:tab w:val="left" w:pos="2415"/>
        </w:tabs>
        <w:rPr>
          <w:sz w:val="28"/>
          <w:highlight w:val="yellow"/>
        </w:rPr>
      </w:pPr>
    </w:p>
    <w:p w:rsidR="00BE39EB" w:rsidRPr="00B1461E" w:rsidRDefault="00B1461E" w:rsidP="00B1461E">
      <w:pPr>
        <w:tabs>
          <w:tab w:val="left" w:pos="2415"/>
        </w:tabs>
        <w:rPr>
          <w:sz w:val="24"/>
        </w:rPr>
      </w:pPr>
      <w:r w:rsidRPr="00B1461E">
        <w:rPr>
          <w:sz w:val="28"/>
          <w:highlight w:val="yellow"/>
        </w:rPr>
        <w:lastRenderedPageBreak/>
        <w:t>CASE: Glanc_</w:t>
      </w:r>
      <w:r w:rsidR="00B2309A">
        <w:rPr>
          <w:sz w:val="28"/>
          <w:highlight w:val="yellow"/>
        </w:rPr>
        <w:t>5</w:t>
      </w:r>
      <w:r w:rsidR="00BE39EB" w:rsidRPr="00B1461E">
        <w:rPr>
          <w:sz w:val="28"/>
          <w:highlight w:val="yellow"/>
        </w:rPr>
        <w:t>:</w:t>
      </w:r>
    </w:p>
    <w:p w:rsidR="000C628C" w:rsidRDefault="000C628C" w:rsidP="00B32FCD">
      <w:pPr>
        <w:tabs>
          <w:tab w:val="left" w:pos="2415"/>
        </w:tabs>
      </w:pPr>
      <w:r>
        <w:t>Question: What is your diagnosis?</w:t>
      </w:r>
    </w:p>
    <w:p w:rsidR="000C628C" w:rsidRDefault="000C628C" w:rsidP="00B32FCD">
      <w:pPr>
        <w:tabs>
          <w:tab w:val="left" w:pos="2415"/>
        </w:tabs>
      </w:pPr>
      <w:r>
        <w:t xml:space="preserve">History:  G3P2 </w:t>
      </w:r>
      <w:r w:rsidR="003A1C98">
        <w:t>55-year-old</w:t>
      </w:r>
      <w:r>
        <w:t xml:space="preserve"> with a history of prolonged second stage of labor. Complains of pelvic pressure.</w:t>
      </w:r>
    </w:p>
    <w:p w:rsidR="000C628C" w:rsidRDefault="000C628C" w:rsidP="00B32FCD">
      <w:pPr>
        <w:tabs>
          <w:tab w:val="left" w:pos="2415"/>
        </w:tabs>
      </w:pPr>
      <w:r>
        <w:t>Figure 1:  3D Rendered image of the pelvic floor (Images courtesy Dr. Dietz)</w:t>
      </w:r>
    </w:p>
    <w:p w:rsidR="003A1C98" w:rsidRDefault="003A1C98" w:rsidP="00B32FCD">
      <w:pPr>
        <w:tabs>
          <w:tab w:val="left" w:pos="2415"/>
        </w:tabs>
      </w:pPr>
      <w:r>
        <w:t xml:space="preserve">Figure 2:  3D Rendered image of the pelvic floor </w:t>
      </w:r>
      <w:proofErr w:type="gramStart"/>
      <w:r>
        <w:t>( Courtesy</w:t>
      </w:r>
      <w:proofErr w:type="gramEnd"/>
      <w:r>
        <w:t xml:space="preserve"> of Dr. Dietz)</w:t>
      </w:r>
      <w:r w:rsidR="00FD055D">
        <w:t xml:space="preserve"> normal for comparison</w:t>
      </w:r>
    </w:p>
    <w:p w:rsidR="006F4534" w:rsidRDefault="006F4534" w:rsidP="00B32FCD">
      <w:pPr>
        <w:tabs>
          <w:tab w:val="left" w:pos="2415"/>
        </w:tabs>
      </w:pPr>
      <w:r>
        <w:t xml:space="preserve">Figure </w:t>
      </w:r>
      <w:r w:rsidR="003A1C98">
        <w:t>3</w:t>
      </w:r>
      <w:r>
        <w:t xml:space="preserve">:  MRI demonstrate normal </w:t>
      </w:r>
      <w:proofErr w:type="spellStart"/>
      <w:r>
        <w:t>levator</w:t>
      </w:r>
      <w:proofErr w:type="spellEnd"/>
      <w:r>
        <w:t xml:space="preserve"> </w:t>
      </w:r>
      <w:proofErr w:type="spellStart"/>
      <w:r>
        <w:t>ani</w:t>
      </w:r>
      <w:proofErr w:type="spellEnd"/>
      <w:r>
        <w:t xml:space="preserve"> insertion.</w:t>
      </w:r>
    </w:p>
    <w:p w:rsidR="003A1C98" w:rsidRDefault="003A1C98" w:rsidP="00B32FCD">
      <w:pPr>
        <w:tabs>
          <w:tab w:val="left" w:pos="2415"/>
        </w:tabs>
      </w:pPr>
      <w:r>
        <w:t xml:space="preserve">Figure 4:  Schematic musculature pelvic floor in plane of rendered image </w:t>
      </w:r>
      <w:proofErr w:type="gramStart"/>
      <w:r>
        <w:t>( axial</w:t>
      </w:r>
      <w:proofErr w:type="gramEnd"/>
      <w:r>
        <w:t>)</w:t>
      </w:r>
    </w:p>
    <w:p w:rsidR="00383A3F" w:rsidRDefault="00FD055D" w:rsidP="00B32FCD">
      <w:pPr>
        <w:tabs>
          <w:tab w:val="left" w:pos="2415"/>
        </w:tabs>
        <w:rPr>
          <w:noProof/>
        </w:rPr>
      </w:pPr>
      <w:r>
        <w:rPr>
          <w:noProof/>
        </w:rPr>
        <mc:AlternateContent>
          <mc:Choice Requires="wps">
            <w:drawing>
              <wp:anchor distT="0" distB="0" distL="114300" distR="114300" simplePos="0" relativeHeight="251670528" behindDoc="0" locked="0" layoutInCell="1" allowOverlap="1" wp14:anchorId="0E5A41D7" wp14:editId="379C7B3F">
                <wp:simplePos x="0" y="0"/>
                <wp:positionH relativeFrom="margin">
                  <wp:posOffset>1600200</wp:posOffset>
                </wp:positionH>
                <wp:positionV relativeFrom="paragraph">
                  <wp:posOffset>1140461</wp:posOffset>
                </wp:positionV>
                <wp:extent cx="438150" cy="45719"/>
                <wp:effectExtent l="38100" t="95250" r="0" b="126365"/>
                <wp:wrapNone/>
                <wp:docPr id="31" name="Straight Arrow Connector 31"/>
                <wp:cNvGraphicFramePr/>
                <a:graphic xmlns:a="http://schemas.openxmlformats.org/drawingml/2006/main">
                  <a:graphicData uri="http://schemas.microsoft.com/office/word/2010/wordprocessingShape">
                    <wps:wsp>
                      <wps:cNvCnPr/>
                      <wps:spPr>
                        <a:xfrm flipH="1">
                          <a:off x="0" y="0"/>
                          <a:ext cx="438150" cy="45719"/>
                        </a:xfrm>
                        <a:prstGeom prst="straightConnector1">
                          <a:avLst/>
                        </a:prstGeom>
                        <a:noFill/>
                        <a:ln w="57150" cap="flat" cmpd="sng" algn="ctr">
                          <a:solidFill>
                            <a:schemeClr val="accent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AFB7151" id="Straight Arrow Connector 31" o:spid="_x0000_s1026" type="#_x0000_t32" style="position:absolute;margin-left:126pt;margin-top:89.8pt;width:34.5pt;height:3.6pt;flip:x;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" strokecolor="#4472c4 [3204]" strokeweight="4.5pt">
                <v:stroke endarrow="block" joinstyle="miter"/>
                <w10:wrap anchorx="margin"/>
              </v:shape>
            </w:pict>
          </mc:Fallback>
        </mc:AlternateContent>
      </w:r>
      <w:r w:rsidR="000C628C">
        <w:rPr>
          <w:noProof/>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1011556</wp:posOffset>
                </wp:positionV>
                <wp:extent cx="390525" cy="45719"/>
                <wp:effectExtent l="0" t="95250" r="0" b="126365"/>
                <wp:wrapNone/>
                <wp:docPr id="6" name="Straight Arrow Connector 6"/>
                <wp:cNvGraphicFramePr/>
                <a:graphic xmlns:a="http://schemas.openxmlformats.org/drawingml/2006/main">
                  <a:graphicData uri="http://schemas.microsoft.com/office/word/2010/wordprocessingShape">
                    <wps:wsp>
                      <wps:cNvCnPr/>
                      <wps:spPr>
                        <a:xfrm flipV="1">
                          <a:off x="0" y="0"/>
                          <a:ext cx="390525" cy="45719"/>
                        </a:xfrm>
                        <a:prstGeom prst="straightConnector1">
                          <a:avLst/>
                        </a:prstGeom>
                        <a:ln w="57150">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E54E4C" id="Straight Arrow Connector 6" o:spid="_x0000_s1026" type="#_x0000_t32" style="position:absolute;margin-left:0;margin-top:79.65pt;width:30.75pt;height:3.6pt;flip:y;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" strokecolor="#4472c4 [3204]" strokeweight="4.5pt">
                <v:stroke endarrow="block" joinstyle="miter"/>
                <w10:wrap anchorx="margin"/>
              </v:shape>
            </w:pict>
          </mc:Fallback>
        </mc:AlternateContent>
      </w:r>
      <w:r w:rsidR="000C628C" w:rsidRPr="000C628C">
        <w:rPr>
          <w:noProof/>
        </w:rPr>
        <w:t xml:space="preserve"> </w:t>
      </w:r>
      <w:r w:rsidR="000C628C">
        <w:rPr>
          <w:noProof/>
        </w:rPr>
        <w:t xml:space="preserve">  </w:t>
      </w:r>
      <w:r w:rsidR="00383A3F">
        <w:rPr>
          <w:noProof/>
        </w:rPr>
        <w:drawing>
          <wp:inline distT="0" distB="0" distL="0" distR="0" wp14:anchorId="13435F95" wp14:editId="1AB6A3C8">
            <wp:extent cx="1819145" cy="2148985"/>
            <wp:effectExtent l="19050" t="19050" r="10160" b="22860"/>
            <wp:docPr id="19" name="Picture 2" descr="International Journal of Medical Sciences 11: 0234 image No.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 descr="International Journal of Medical Sciences 11: 0234 image No. 003"/>
                    <pic:cNvPicPr>
                      <a:picLocks noChangeAspect="1" noChangeArrowheads="1"/>
                    </pic:cNvPicPr>
                  </pic:nvPicPr>
                  <pic:blipFill>
                    <a:blip r:embed="rId20">
                      <a:extLst>
                        <a:ext uri="{28A0092B-C50C-407E-A947-70E740481C1C}">
                          <a14:useLocalDpi xmlns:a14="http://schemas.microsoft.com/office/drawing/2010/main" val="0"/>
                        </a:ext>
                      </a:extLst>
                    </a:blip>
                    <a:srcRect l="74921" t="5934" r="2100" b="7399"/>
                    <a:stretch>
                      <a:fillRect/>
                    </a:stretch>
                  </pic:blipFill>
                  <pic:spPr bwMode="auto">
                    <a:xfrm>
                      <a:off x="0" y="0"/>
                      <a:ext cx="1819145" cy="2148985"/>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pic:spPr>
                </pic:pic>
              </a:graphicData>
            </a:graphic>
          </wp:inline>
        </w:drawing>
      </w:r>
      <w:r w:rsidR="003A1C98">
        <w:rPr>
          <w:noProof/>
        </w:rPr>
        <w:t xml:space="preserve">                                 </w:t>
      </w:r>
      <w:r w:rsidR="003A1C98">
        <w:rPr>
          <w:noProof/>
        </w:rPr>
        <w:drawing>
          <wp:inline distT="0" distB="0" distL="0" distR="0" wp14:anchorId="45357F10" wp14:editId="305864C0">
            <wp:extent cx="1723499" cy="2003630"/>
            <wp:effectExtent l="114300" t="95250" r="105410" b="130175"/>
            <wp:docPr id="9" name="Picture 9" descr="fi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 3"/>
                    <pic:cNvPicPr>
                      <a:picLocks noChangeAspect="1" noChangeArrowheads="1"/>
                    </pic:cNvPicPr>
                  </pic:nvPicPr>
                  <pic:blipFill rotWithShape="1">
                    <a:blip r:embed="rId21" cstate="print">
                      <a:lum contrast="-10000"/>
                    </a:blip>
                    <a:srcRect l="64427" t="58664" r="15357" b="10000"/>
                    <a:stretch/>
                  </pic:blipFill>
                  <pic:spPr>
                    <a:xfrm>
                      <a:off x="0" y="0"/>
                      <a:ext cx="1745213" cy="2028874"/>
                    </a:xfrm>
                    <a:prstGeom prst="rect">
                      <a:avLst/>
                    </a:prstGeom>
                    <a:solidFill>
                      <a:srgbClr val="FFFFFF">
                        <a:shade val="85000"/>
                      </a:srgbClr>
                    </a:solidFill>
                    <a:ln w="127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A1C98" w:rsidRDefault="003A1C98" w:rsidP="00B32FCD">
      <w:pPr>
        <w:tabs>
          <w:tab w:val="left" w:pos="2415"/>
        </w:tabs>
        <w:rPr>
          <w:noProof/>
        </w:rPr>
      </w:pPr>
      <w:r>
        <w:rPr>
          <w:noProof/>
        </w:rPr>
        <w:t>Fig1</w:t>
      </w:r>
      <w:r>
        <w:rPr>
          <w:noProof/>
        </w:rPr>
        <w:tab/>
      </w:r>
      <w:r>
        <w:rPr>
          <w:noProof/>
        </w:rPr>
        <w:tab/>
      </w:r>
      <w:r>
        <w:rPr>
          <w:noProof/>
        </w:rPr>
        <w:tab/>
      </w:r>
      <w:r>
        <w:rPr>
          <w:noProof/>
        </w:rPr>
        <w:tab/>
      </w:r>
      <w:r>
        <w:rPr>
          <w:noProof/>
        </w:rPr>
        <w:tab/>
        <w:t>Fig 2</w:t>
      </w:r>
    </w:p>
    <w:p w:rsidR="003A1C98" w:rsidRDefault="003A1C98" w:rsidP="00B32FCD">
      <w:pPr>
        <w:tabs>
          <w:tab w:val="left" w:pos="2415"/>
        </w:tabs>
        <w:rPr>
          <w:noProof/>
        </w:rPr>
      </w:pPr>
    </w:p>
    <w:p w:rsidR="003A1C98" w:rsidRDefault="003A1C98" w:rsidP="00B32FCD">
      <w:pPr>
        <w:tabs>
          <w:tab w:val="left" w:pos="2415"/>
        </w:tabs>
        <w:rPr>
          <w:noProof/>
        </w:rPr>
      </w:pPr>
      <w:r>
        <w:rPr>
          <w:noProof/>
        </w:rPr>
        <w:t xml:space="preserve"> </w:t>
      </w:r>
      <w:r>
        <w:rPr>
          <w:noProof/>
        </w:rPr>
        <w:drawing>
          <wp:inline distT="0" distB="0" distL="0" distR="0" wp14:anchorId="0A8971D6" wp14:editId="55E0E027">
            <wp:extent cx="2343499" cy="1562100"/>
            <wp:effectExtent l="0" t="0" r="0" b="0"/>
            <wp:docPr id="29" name="Picture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035" t="4386" b="13913"/>
                    <a:stretch/>
                  </pic:blipFill>
                  <pic:spPr bwMode="auto">
                    <a:xfrm>
                      <a:off x="0" y="0"/>
                      <a:ext cx="2481146" cy="165385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08A003C0" wp14:editId="7DBC82CF">
            <wp:extent cx="3228643" cy="21996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708" t="4150" r="2138"/>
                    <a:stretch/>
                  </pic:blipFill>
                  <pic:spPr bwMode="auto">
                    <a:xfrm>
                      <a:off x="0" y="0"/>
                      <a:ext cx="3330690" cy="2269163"/>
                    </a:xfrm>
                    <a:prstGeom prst="rect">
                      <a:avLst/>
                    </a:prstGeom>
                    <a:ln>
                      <a:noFill/>
                    </a:ln>
                    <a:extLst>
                      <a:ext uri="{53640926-AAD7-44D8-BBD7-CCE9431645EC}">
                        <a14:shadowObscured xmlns:a14="http://schemas.microsoft.com/office/drawing/2010/main"/>
                      </a:ext>
                    </a:extLst>
                  </pic:spPr>
                </pic:pic>
              </a:graphicData>
            </a:graphic>
          </wp:inline>
        </w:drawing>
      </w:r>
    </w:p>
    <w:p w:rsidR="003A1C98" w:rsidRDefault="003A1C98" w:rsidP="00B32FCD">
      <w:pPr>
        <w:tabs>
          <w:tab w:val="left" w:pos="2415"/>
        </w:tabs>
        <w:rPr>
          <w:noProof/>
        </w:rPr>
      </w:pPr>
      <w:r>
        <w:rPr>
          <w:noProof/>
        </w:rPr>
        <w:t>Figure 3</w:t>
      </w:r>
      <w:r>
        <w:rPr>
          <w:noProof/>
        </w:rPr>
        <w:tab/>
      </w:r>
      <w:r>
        <w:rPr>
          <w:noProof/>
        </w:rPr>
        <w:tab/>
      </w:r>
      <w:r>
        <w:rPr>
          <w:noProof/>
        </w:rPr>
        <w:tab/>
      </w:r>
      <w:r>
        <w:rPr>
          <w:noProof/>
        </w:rPr>
        <w:tab/>
        <w:t>Figure 4</w:t>
      </w:r>
    </w:p>
    <w:p w:rsidR="000C628C" w:rsidRDefault="003A1C98" w:rsidP="00B32FCD">
      <w:pPr>
        <w:tabs>
          <w:tab w:val="left" w:pos="2415"/>
        </w:tabs>
        <w:rPr>
          <w:noProof/>
        </w:rPr>
      </w:pPr>
      <w:r>
        <w:rPr>
          <w:noProof/>
        </w:rPr>
        <w:tab/>
      </w:r>
      <w:r>
        <w:rPr>
          <w:noProof/>
        </w:rPr>
        <w:tab/>
      </w:r>
      <w:r>
        <w:rPr>
          <w:noProof/>
        </w:rPr>
        <w:tab/>
      </w:r>
      <w:r>
        <w:rPr>
          <w:noProof/>
        </w:rPr>
        <w:tab/>
      </w:r>
      <w:r>
        <w:rPr>
          <w:noProof/>
        </w:rPr>
        <w:tab/>
      </w:r>
      <w:r w:rsidR="00383A3F">
        <w:rPr>
          <w:noProof/>
        </w:rPr>
        <w:tab/>
      </w:r>
      <w:r w:rsidR="00383A3F">
        <w:rPr>
          <w:noProof/>
        </w:rPr>
        <w:tab/>
      </w:r>
      <w:r w:rsidR="00383A3F">
        <w:rPr>
          <w:noProof/>
        </w:rPr>
        <w:tab/>
      </w:r>
      <w:r w:rsidR="00383A3F">
        <w:rPr>
          <w:noProof/>
        </w:rPr>
        <w:tab/>
      </w:r>
      <w:r w:rsidR="00383A3F">
        <w:rPr>
          <w:noProof/>
        </w:rPr>
        <w:tab/>
      </w:r>
      <w:r w:rsidR="000C628C">
        <w:rPr>
          <w:noProof/>
        </w:rPr>
        <w:t xml:space="preserve">  </w:t>
      </w:r>
    </w:p>
    <w:p w:rsidR="00FD055D" w:rsidRPr="00FD055D" w:rsidRDefault="00FD055D" w:rsidP="00B32FCD">
      <w:pPr>
        <w:tabs>
          <w:tab w:val="left" w:pos="2415"/>
        </w:tabs>
        <w:rPr>
          <w:b/>
          <w:noProof/>
        </w:rPr>
      </w:pPr>
      <w:r w:rsidRPr="00FD055D">
        <w:rPr>
          <w:b/>
          <w:noProof/>
        </w:rPr>
        <w:lastRenderedPageBreak/>
        <w:t>Image Discussion</w:t>
      </w:r>
    </w:p>
    <w:p w:rsidR="00FD055D" w:rsidRDefault="00FD055D" w:rsidP="00B32FCD">
      <w:pPr>
        <w:tabs>
          <w:tab w:val="left" w:pos="2415"/>
        </w:tabs>
        <w:rPr>
          <w:noProof/>
        </w:rPr>
      </w:pPr>
      <w:r>
        <w:rPr>
          <w:noProof/>
        </w:rPr>
        <w:t xml:space="preserve">Figure 1: Courtesy of Dr. Dietz. Rendered image pelvic floor ( axial)  </w:t>
      </w:r>
      <w:r w:rsidR="000C628C">
        <w:rPr>
          <w:noProof/>
        </w:rPr>
        <w:t xml:space="preserve">demonstrates on the left side (arrow) an avulsion of the levator ani muscle away from the pubic ramus, secondary sign is posterior displacement of left posterior vaginal fornix.  The arrow on the right demonstrates the </w:t>
      </w:r>
      <w:r>
        <w:rPr>
          <w:noProof/>
        </w:rPr>
        <w:t>normal</w:t>
      </w:r>
      <w:r w:rsidR="000C628C">
        <w:rPr>
          <w:noProof/>
        </w:rPr>
        <w:t xml:space="preserve"> insertion of the levator ani</w:t>
      </w:r>
      <w:r>
        <w:rPr>
          <w:noProof/>
        </w:rPr>
        <w:t xml:space="preserve"> </w:t>
      </w:r>
      <w:r w:rsidR="00FC24B7">
        <w:rPr>
          <w:noProof/>
        </w:rPr>
        <w:t>on the inner medial surface of the pubic bone</w:t>
      </w:r>
      <w:r w:rsidR="000C628C">
        <w:rPr>
          <w:noProof/>
        </w:rPr>
        <w:t>.</w:t>
      </w:r>
      <w:r w:rsidR="00FC24B7">
        <w:rPr>
          <w:noProof/>
        </w:rPr>
        <w:t xml:space="preserve"> </w:t>
      </w:r>
    </w:p>
    <w:p w:rsidR="005A2614" w:rsidRDefault="005A2614" w:rsidP="00B32FCD">
      <w:pPr>
        <w:tabs>
          <w:tab w:val="left" w:pos="2415"/>
        </w:tabs>
        <w:rPr>
          <w:noProof/>
        </w:rPr>
      </w:pPr>
      <w:r>
        <w:rPr>
          <w:noProof/>
        </w:rPr>
        <w:t>Figure 3-4 : Normal correlates.</w:t>
      </w:r>
    </w:p>
    <w:p w:rsidR="00FC24B7" w:rsidRDefault="00FD055D" w:rsidP="00B32FCD">
      <w:pPr>
        <w:tabs>
          <w:tab w:val="left" w:pos="2415"/>
        </w:tabs>
        <w:rPr>
          <w:noProof/>
        </w:rPr>
      </w:pPr>
      <w:r w:rsidRPr="00FD055D">
        <w:rPr>
          <w:b/>
          <w:noProof/>
        </w:rPr>
        <w:t>Discussion</w:t>
      </w:r>
      <w:r>
        <w:rPr>
          <w:noProof/>
        </w:rPr>
        <w:t xml:space="preserve">: </w:t>
      </w:r>
      <w:r w:rsidR="00FC24B7">
        <w:rPr>
          <w:noProof/>
        </w:rPr>
        <w:t>Avulsion levator ani can occur 13- 36% parous women, with risk increased with prolonged 2</w:t>
      </w:r>
      <w:r w:rsidR="00FC24B7" w:rsidRPr="00FC24B7">
        <w:rPr>
          <w:noProof/>
          <w:vertAlign w:val="superscript"/>
        </w:rPr>
        <w:t>nd</w:t>
      </w:r>
      <w:r w:rsidR="00FC24B7">
        <w:rPr>
          <w:noProof/>
        </w:rPr>
        <w:t xml:space="preserve"> stage labor, forceps delivery, episiotomy or 3</w:t>
      </w:r>
      <w:r w:rsidR="00FC24B7" w:rsidRPr="00FC24B7">
        <w:rPr>
          <w:noProof/>
          <w:vertAlign w:val="superscript"/>
        </w:rPr>
        <w:t>rd</w:t>
      </w:r>
      <w:r w:rsidR="00FC24B7">
        <w:rPr>
          <w:noProof/>
        </w:rPr>
        <w:t>/4</w:t>
      </w:r>
      <w:r w:rsidR="00FC24B7" w:rsidRPr="00FC24B7">
        <w:rPr>
          <w:noProof/>
          <w:vertAlign w:val="superscript"/>
        </w:rPr>
        <w:t>th</w:t>
      </w:r>
      <w:r w:rsidR="00FC24B7">
        <w:rPr>
          <w:noProof/>
        </w:rPr>
        <w:t xml:space="preserve"> degree tears. Levator avulsion is </w:t>
      </w:r>
      <w:r>
        <w:rPr>
          <w:noProof/>
        </w:rPr>
        <w:t xml:space="preserve">consdiered </w:t>
      </w:r>
      <w:r w:rsidR="00FC24B7">
        <w:rPr>
          <w:noProof/>
        </w:rPr>
        <w:t xml:space="preserve">“macrotrauma” in which puboretalis component of the levator ani complex is detached from the inferior </w:t>
      </w:r>
      <w:r>
        <w:rPr>
          <w:noProof/>
        </w:rPr>
        <w:t xml:space="preserve">medial </w:t>
      </w:r>
      <w:r w:rsidR="00FC24B7">
        <w:rPr>
          <w:noProof/>
        </w:rPr>
        <w:t xml:space="preserve">pubis ramus. </w:t>
      </w:r>
      <w:r w:rsidR="005A2614">
        <w:rPr>
          <w:noProof/>
        </w:rPr>
        <w:t>Althugh the initial injury is occult, l</w:t>
      </w:r>
      <w:r>
        <w:rPr>
          <w:noProof/>
        </w:rPr>
        <w:t xml:space="preserve">evator ani avulsion is associated with increased </w:t>
      </w:r>
      <w:r w:rsidR="005A2614">
        <w:rPr>
          <w:noProof/>
        </w:rPr>
        <w:t xml:space="preserve">long-term </w:t>
      </w:r>
      <w:r>
        <w:rPr>
          <w:noProof/>
        </w:rPr>
        <w:t xml:space="preserve">risk of pelvic organ prolapse (POP) with vaginal birth the </w:t>
      </w:r>
      <w:r w:rsidR="00FC24B7">
        <w:rPr>
          <w:noProof/>
        </w:rPr>
        <w:t>main modifiable risk factor for female</w:t>
      </w:r>
      <w:r w:rsidR="005A2614">
        <w:rPr>
          <w:noProof/>
        </w:rPr>
        <w:t>, especially for cystocele and uterine prolapse.</w:t>
      </w:r>
      <w:r>
        <w:rPr>
          <w:noProof/>
        </w:rPr>
        <w:t xml:space="preserve"> </w:t>
      </w:r>
      <w:r w:rsidR="00FC24B7">
        <w:rPr>
          <w:noProof/>
        </w:rPr>
        <w:t>The urogenital hiatus is the large</w:t>
      </w:r>
      <w:r w:rsidR="005A2614">
        <w:rPr>
          <w:noProof/>
        </w:rPr>
        <w:t>st</w:t>
      </w:r>
      <w:r w:rsidR="00FC24B7">
        <w:rPr>
          <w:noProof/>
        </w:rPr>
        <w:t xml:space="preserve"> natural hiatus in the body, thus </w:t>
      </w:r>
      <w:r w:rsidR="006F4534">
        <w:rPr>
          <w:noProof/>
        </w:rPr>
        <w:t>if</w:t>
      </w:r>
      <w:r w:rsidR="00FC24B7">
        <w:rPr>
          <w:noProof/>
        </w:rPr>
        <w:t xml:space="preserve"> levator ani pulled off/avulsed </w:t>
      </w:r>
      <w:r>
        <w:rPr>
          <w:noProof/>
        </w:rPr>
        <w:t xml:space="preserve">off the pubic bone </w:t>
      </w:r>
      <w:r w:rsidR="00FC24B7">
        <w:rPr>
          <w:noProof/>
        </w:rPr>
        <w:t>there is increased risk for pelvic organ prolapse with any increase in intrabdomimal pressure with estimates of 2x risk bladder prolapse, 3x risk uterine prolapse and increases risk of recurrent prolapse after pelvis floor surgery.</w:t>
      </w:r>
    </w:p>
    <w:p w:rsidR="000C628C" w:rsidRDefault="005A2614" w:rsidP="00B32FCD">
      <w:pPr>
        <w:tabs>
          <w:tab w:val="left" w:pos="2415"/>
        </w:tabs>
        <w:rPr>
          <w:rFonts w:cstheme="minorHAnsi"/>
          <w:color w:val="000000"/>
          <w:shd w:val="clear" w:color="auto" w:fill="FFFFFF"/>
        </w:rPr>
      </w:pPr>
      <w:r>
        <w:rPr>
          <w:noProof/>
        </w:rPr>
        <w:t xml:space="preserve">Diagnosis of </w:t>
      </w:r>
      <w:r w:rsidR="00FD055D">
        <w:rPr>
          <w:noProof/>
        </w:rPr>
        <w:t>levator</w:t>
      </w:r>
      <w:r>
        <w:rPr>
          <w:noProof/>
        </w:rPr>
        <w:t xml:space="preserve"> ani</w:t>
      </w:r>
      <w:r w:rsidR="00FD055D">
        <w:rPr>
          <w:noProof/>
        </w:rPr>
        <w:t xml:space="preserve"> avulsion identifies a group of patients at high risk of prolapse recurrence after </w:t>
      </w:r>
      <w:r w:rsidR="006F4CD6">
        <w:rPr>
          <w:noProof/>
        </w:rPr>
        <w:t xml:space="preserve">surgery.  </w:t>
      </w:r>
    </w:p>
    <w:p w:rsidR="00DD70CB" w:rsidRPr="00DD70CB" w:rsidRDefault="006F4CD6" w:rsidP="00DD70CB">
      <w:pPr>
        <w:tabs>
          <w:tab w:val="left" w:pos="2415"/>
        </w:tabs>
        <w:rPr>
          <w:rFonts w:cstheme="minorHAnsi"/>
          <w:color w:val="000000"/>
          <w:shd w:val="clear" w:color="auto" w:fill="FFFFFF"/>
          <w:lang w:val="en-CA"/>
        </w:rPr>
      </w:pPr>
      <w:r>
        <w:rPr>
          <w:rFonts w:cstheme="minorHAnsi"/>
          <w:color w:val="000000"/>
          <w:shd w:val="clear" w:color="auto" w:fill="FFFFFF"/>
        </w:rPr>
        <w:t>Teaching Point/Tip</w:t>
      </w:r>
      <w:r w:rsidR="00DD70CB">
        <w:rPr>
          <w:rFonts w:cstheme="minorHAnsi"/>
          <w:color w:val="000000"/>
          <w:shd w:val="clear" w:color="auto" w:fill="FFFFFF"/>
        </w:rPr>
        <w:t xml:space="preserve">, Dr. Dietz has suggested that </w:t>
      </w:r>
      <w:proofErr w:type="spellStart"/>
      <w:r w:rsidR="00DD70CB">
        <w:rPr>
          <w:rFonts w:cstheme="minorHAnsi"/>
          <w:color w:val="000000"/>
          <w:shd w:val="clear" w:color="auto" w:fill="FFFFFF"/>
        </w:rPr>
        <w:t>levator</w:t>
      </w:r>
      <w:proofErr w:type="spellEnd"/>
      <w:r w:rsidR="00DD70CB">
        <w:rPr>
          <w:rFonts w:cstheme="minorHAnsi"/>
          <w:color w:val="000000"/>
          <w:shd w:val="clear" w:color="auto" w:fill="FFFFFF"/>
        </w:rPr>
        <w:t xml:space="preserve"> </w:t>
      </w:r>
      <w:proofErr w:type="spellStart"/>
      <w:r w:rsidR="00DD70CB">
        <w:rPr>
          <w:rFonts w:cstheme="minorHAnsi"/>
          <w:color w:val="000000"/>
          <w:shd w:val="clear" w:color="auto" w:fill="FFFFFF"/>
        </w:rPr>
        <w:t>ani</w:t>
      </w:r>
      <w:proofErr w:type="spellEnd"/>
      <w:r w:rsidR="00DD70CB">
        <w:rPr>
          <w:rFonts w:cstheme="minorHAnsi"/>
          <w:color w:val="000000"/>
          <w:shd w:val="clear" w:color="auto" w:fill="FFFFFF"/>
        </w:rPr>
        <w:t xml:space="preserve"> avulsion can also be diagnosed with the aid of tomographic slices of the volume in the </w:t>
      </w:r>
      <w:proofErr w:type="spellStart"/>
      <w:r w:rsidR="00DD70CB">
        <w:rPr>
          <w:rFonts w:cstheme="minorHAnsi"/>
          <w:color w:val="000000"/>
          <w:shd w:val="clear" w:color="auto" w:fill="FFFFFF"/>
        </w:rPr>
        <w:t>Cplane</w:t>
      </w:r>
      <w:proofErr w:type="spellEnd"/>
      <w:r w:rsidR="00DD70CB">
        <w:rPr>
          <w:rFonts w:cstheme="minorHAnsi"/>
          <w:color w:val="000000"/>
          <w:shd w:val="clear" w:color="auto" w:fill="FFFFFF"/>
        </w:rPr>
        <w:t xml:space="preserve"> ( axial) where the slice intervals are 2.5mm and the 3 central slices  ( most central is the plane of minimal dimension) is abnormal </w:t>
      </w:r>
      <w:proofErr w:type="spellStart"/>
      <w:r w:rsidR="00DD70CB">
        <w:rPr>
          <w:rFonts w:cstheme="minorHAnsi"/>
          <w:color w:val="000000"/>
          <w:shd w:val="clear" w:color="auto" w:fill="FFFFFF"/>
        </w:rPr>
        <w:t>indicateas</w:t>
      </w:r>
      <w:proofErr w:type="spellEnd"/>
      <w:r w:rsidR="00DD70CB">
        <w:rPr>
          <w:rFonts w:cstheme="minorHAnsi"/>
          <w:color w:val="000000"/>
          <w:shd w:val="clear" w:color="auto" w:fill="FFFFFF"/>
        </w:rPr>
        <w:t xml:space="preserve"> complete avulsion whereas if any of the classic 8 slices are abnormal then it is a partial avulsion, for which clinical correlates are less definitive.</w:t>
      </w:r>
      <w:r w:rsidR="00DD70CB" w:rsidRPr="00DD70CB">
        <w:rPr>
          <w:rFonts w:eastAsiaTheme="minorEastAsia" w:hAnsi="Tw Cen MT"/>
          <w:i/>
          <w:iCs/>
          <w:color w:val="000000" w:themeColor="text1"/>
          <w:kern w:val="24"/>
          <w:lang w:val="en-CA" w:eastAsia="en-CA"/>
        </w:rPr>
        <w:t xml:space="preserve"> </w:t>
      </w:r>
      <w:r w:rsidR="00DD70CB" w:rsidRPr="00DD70CB">
        <w:rPr>
          <w:rFonts w:cstheme="minorHAnsi"/>
          <w:i/>
          <w:iCs/>
          <w:color w:val="000000"/>
          <w:shd w:val="clear" w:color="auto" w:fill="FFFFFF"/>
          <w:lang w:val="en-CA"/>
        </w:rPr>
        <w:t xml:space="preserve">Dietz HP, Bernardo MJ, Kirby A, </w:t>
      </w:r>
      <w:proofErr w:type="spellStart"/>
      <w:r w:rsidR="00DD70CB" w:rsidRPr="00DD70CB">
        <w:rPr>
          <w:rFonts w:cstheme="minorHAnsi"/>
          <w:i/>
          <w:iCs/>
          <w:color w:val="000000"/>
          <w:shd w:val="clear" w:color="auto" w:fill="FFFFFF"/>
          <w:lang w:val="en-CA"/>
        </w:rPr>
        <w:t>Shek</w:t>
      </w:r>
      <w:proofErr w:type="spellEnd"/>
      <w:r w:rsidR="00DD70CB" w:rsidRPr="00DD70CB">
        <w:rPr>
          <w:rFonts w:cstheme="minorHAnsi"/>
          <w:i/>
          <w:iCs/>
          <w:color w:val="000000"/>
          <w:shd w:val="clear" w:color="auto" w:fill="FFFFFF"/>
          <w:lang w:val="en-CA"/>
        </w:rPr>
        <w:t xml:space="preserve"> </w:t>
      </w:r>
      <w:proofErr w:type="gramStart"/>
      <w:r w:rsidR="00DD70CB" w:rsidRPr="00DD70CB">
        <w:rPr>
          <w:rFonts w:cstheme="minorHAnsi"/>
          <w:i/>
          <w:iCs/>
          <w:color w:val="000000"/>
          <w:shd w:val="clear" w:color="auto" w:fill="FFFFFF"/>
          <w:lang w:val="en-CA"/>
        </w:rPr>
        <w:t>KL..</w:t>
      </w:r>
      <w:proofErr w:type="gramEnd"/>
      <w:r w:rsidR="00DD70CB" w:rsidRPr="00DD70CB">
        <w:rPr>
          <w:rFonts w:cstheme="minorHAnsi"/>
          <w:i/>
          <w:iCs/>
          <w:color w:val="000000"/>
          <w:shd w:val="clear" w:color="auto" w:fill="FFFFFF"/>
          <w:lang w:val="en-CA"/>
        </w:rPr>
        <w:t xml:space="preserve"> </w:t>
      </w:r>
      <w:proofErr w:type="spellStart"/>
      <w:r w:rsidR="00DD70CB" w:rsidRPr="00DD70CB">
        <w:rPr>
          <w:rFonts w:cstheme="minorHAnsi"/>
          <w:i/>
          <w:iCs/>
          <w:color w:val="000000"/>
          <w:shd w:val="clear" w:color="auto" w:fill="FFFFFF"/>
          <w:lang w:val="en-CA"/>
        </w:rPr>
        <w:t>Int</w:t>
      </w:r>
      <w:proofErr w:type="spellEnd"/>
      <w:r w:rsidR="00DD70CB" w:rsidRPr="00DD70CB">
        <w:rPr>
          <w:rFonts w:cstheme="minorHAnsi"/>
          <w:i/>
          <w:iCs/>
          <w:color w:val="000000"/>
          <w:shd w:val="clear" w:color="auto" w:fill="FFFFFF"/>
          <w:lang w:val="en-CA"/>
        </w:rPr>
        <w:t xml:space="preserve"> </w:t>
      </w:r>
      <w:proofErr w:type="spellStart"/>
      <w:r w:rsidR="00DD70CB" w:rsidRPr="00DD70CB">
        <w:rPr>
          <w:rFonts w:cstheme="minorHAnsi"/>
          <w:i/>
          <w:iCs/>
          <w:color w:val="000000"/>
          <w:shd w:val="clear" w:color="auto" w:fill="FFFFFF"/>
          <w:lang w:val="en-CA"/>
        </w:rPr>
        <w:t>Urogynecol</w:t>
      </w:r>
      <w:proofErr w:type="spellEnd"/>
      <w:r w:rsidR="00DD70CB" w:rsidRPr="00DD70CB">
        <w:rPr>
          <w:rFonts w:cstheme="minorHAnsi"/>
          <w:i/>
          <w:iCs/>
          <w:color w:val="000000"/>
          <w:shd w:val="clear" w:color="auto" w:fill="FFFFFF"/>
          <w:lang w:val="en-CA"/>
        </w:rPr>
        <w:t xml:space="preserve"> J 2011; 22: 699–704.</w:t>
      </w:r>
    </w:p>
    <w:p w:rsidR="00DD70CB" w:rsidRDefault="00DD70CB" w:rsidP="00B32FCD">
      <w:pPr>
        <w:tabs>
          <w:tab w:val="left" w:pos="2415"/>
        </w:tabs>
        <w:rPr>
          <w:rFonts w:cstheme="minorHAnsi"/>
          <w:color w:val="000000"/>
          <w:shd w:val="clear" w:color="auto" w:fill="FFFFFF"/>
        </w:rPr>
      </w:pPr>
    </w:p>
    <w:p w:rsidR="005A2614" w:rsidRDefault="005A2614" w:rsidP="005A2614">
      <w:pPr>
        <w:tabs>
          <w:tab w:val="left" w:pos="2415"/>
        </w:tabs>
        <w:rPr>
          <w:noProof/>
        </w:rPr>
      </w:pPr>
      <w:r w:rsidRPr="005A2614">
        <w:rPr>
          <w:b/>
          <w:noProof/>
        </w:rPr>
        <w:t>Management options include</w:t>
      </w:r>
      <w:r>
        <w:rPr>
          <w:noProof/>
        </w:rPr>
        <w:t xml:space="preserve"> :   Pelvic floor muscle training ( partial avulsion), bracing with intrabdominal pressure, early use of pessary, mesh. Typically treat symptomatic POP rather than the avulsion directly.</w:t>
      </w:r>
    </w:p>
    <w:p w:rsidR="005A2614" w:rsidRPr="005A2614" w:rsidRDefault="00C86438" w:rsidP="00DD70CB">
      <w:pPr>
        <w:numPr>
          <w:ilvl w:val="0"/>
          <w:numId w:val="8"/>
        </w:numPr>
        <w:shd w:val="clear" w:color="auto" w:fill="FFFFFF"/>
        <w:spacing w:before="100" w:beforeAutospacing="1" w:after="100" w:afterAutospacing="1" w:line="240" w:lineRule="auto"/>
        <w:ind w:left="0"/>
        <w:rPr>
          <w:rFonts w:eastAsia="Times New Roman" w:cstheme="minorHAnsi"/>
          <w:color w:val="000000"/>
          <w:lang w:val="en-CA" w:eastAsia="en-CA"/>
        </w:rPr>
      </w:pPr>
      <w:hyperlink r:id="rId24" w:history="1">
        <w:proofErr w:type="spellStart"/>
        <w:r w:rsidR="00E247AA" w:rsidRPr="005A2614">
          <w:rPr>
            <w:rFonts w:eastAsia="Times New Roman" w:cstheme="minorHAnsi"/>
            <w:color w:val="00905A"/>
            <w:u w:val="single"/>
            <w:lang w:val="en-CA" w:eastAsia="en-CA"/>
          </w:rPr>
          <w:t>Lowder</w:t>
        </w:r>
        <w:proofErr w:type="spellEnd"/>
        <w:r w:rsidR="00E247AA" w:rsidRPr="005A2614">
          <w:rPr>
            <w:rFonts w:eastAsia="Times New Roman" w:cstheme="minorHAnsi"/>
            <w:color w:val="00905A"/>
            <w:u w:val="single"/>
            <w:lang w:val="en-CA" w:eastAsia="en-CA"/>
          </w:rPr>
          <w:t xml:space="preserve"> JL, </w:t>
        </w:r>
        <w:proofErr w:type="spellStart"/>
        <w:r w:rsidR="00E247AA" w:rsidRPr="005A2614">
          <w:rPr>
            <w:rFonts w:eastAsia="Times New Roman" w:cstheme="minorHAnsi"/>
            <w:color w:val="00905A"/>
            <w:u w:val="single"/>
            <w:lang w:val="en-CA" w:eastAsia="en-CA"/>
          </w:rPr>
          <w:t>Ghetti</w:t>
        </w:r>
        <w:proofErr w:type="spellEnd"/>
        <w:r w:rsidR="00E247AA" w:rsidRPr="005A2614">
          <w:rPr>
            <w:rFonts w:eastAsia="Times New Roman" w:cstheme="minorHAnsi"/>
            <w:color w:val="00905A"/>
            <w:u w:val="single"/>
            <w:lang w:val="en-CA" w:eastAsia="en-CA"/>
          </w:rPr>
          <w:t xml:space="preserve"> C, </w:t>
        </w:r>
        <w:proofErr w:type="spellStart"/>
        <w:r w:rsidR="00E247AA" w:rsidRPr="005A2614">
          <w:rPr>
            <w:rFonts w:eastAsia="Times New Roman" w:cstheme="minorHAnsi"/>
            <w:color w:val="00905A"/>
            <w:u w:val="single"/>
            <w:lang w:val="en-CA" w:eastAsia="en-CA"/>
          </w:rPr>
          <w:t>Nikolajski</w:t>
        </w:r>
        <w:proofErr w:type="spellEnd"/>
        <w:r w:rsidR="00E247AA" w:rsidRPr="005A2614">
          <w:rPr>
            <w:rFonts w:eastAsia="Times New Roman" w:cstheme="minorHAnsi"/>
            <w:color w:val="00905A"/>
            <w:u w:val="single"/>
            <w:lang w:val="en-CA" w:eastAsia="en-CA"/>
          </w:rPr>
          <w:t xml:space="preserve"> C, et al. Body image perceptions in women with pelvic organ prolapse: a qualitative study. Am J </w:t>
        </w:r>
        <w:proofErr w:type="spellStart"/>
        <w:r w:rsidR="00E247AA" w:rsidRPr="005A2614">
          <w:rPr>
            <w:rFonts w:eastAsia="Times New Roman" w:cstheme="minorHAnsi"/>
            <w:color w:val="00905A"/>
            <w:u w:val="single"/>
            <w:lang w:val="en-CA" w:eastAsia="en-CA"/>
          </w:rPr>
          <w:t>Obstet</w:t>
        </w:r>
        <w:proofErr w:type="spellEnd"/>
        <w:r w:rsidR="00E247AA" w:rsidRPr="005A2614">
          <w:rPr>
            <w:rFonts w:eastAsia="Times New Roman" w:cstheme="minorHAnsi"/>
            <w:color w:val="00905A"/>
            <w:u w:val="single"/>
            <w:lang w:val="en-CA" w:eastAsia="en-CA"/>
          </w:rPr>
          <w:t xml:space="preserve"> </w:t>
        </w:r>
        <w:proofErr w:type="spellStart"/>
        <w:r w:rsidR="00E247AA" w:rsidRPr="005A2614">
          <w:rPr>
            <w:rFonts w:eastAsia="Times New Roman" w:cstheme="minorHAnsi"/>
            <w:color w:val="00905A"/>
            <w:u w:val="single"/>
            <w:lang w:val="en-CA" w:eastAsia="en-CA"/>
          </w:rPr>
          <w:t>Gynecol</w:t>
        </w:r>
        <w:proofErr w:type="spellEnd"/>
        <w:r w:rsidR="00E247AA" w:rsidRPr="005A2614">
          <w:rPr>
            <w:rFonts w:eastAsia="Times New Roman" w:cstheme="minorHAnsi"/>
            <w:color w:val="00905A"/>
            <w:u w:val="single"/>
            <w:lang w:val="en-CA" w:eastAsia="en-CA"/>
          </w:rPr>
          <w:t xml:space="preserve"> 2011; </w:t>
        </w:r>
        <w:proofErr w:type="gramStart"/>
        <w:r w:rsidR="00E247AA" w:rsidRPr="005A2614">
          <w:rPr>
            <w:rFonts w:eastAsia="Times New Roman" w:cstheme="minorHAnsi"/>
            <w:color w:val="00905A"/>
            <w:u w:val="single"/>
            <w:lang w:val="en-CA" w:eastAsia="en-CA"/>
          </w:rPr>
          <w:t>204:441.e</w:t>
        </w:r>
        <w:proofErr w:type="gramEnd"/>
        <w:r w:rsidR="00E247AA" w:rsidRPr="005A2614">
          <w:rPr>
            <w:rFonts w:eastAsia="Times New Roman" w:cstheme="minorHAnsi"/>
            <w:color w:val="00905A"/>
            <w:u w:val="single"/>
            <w:lang w:val="en-CA" w:eastAsia="en-CA"/>
          </w:rPr>
          <w:t>1.</w:t>
        </w:r>
      </w:hyperlink>
    </w:p>
    <w:p w:rsidR="00E247AA" w:rsidRPr="005A2614" w:rsidRDefault="00C86438" w:rsidP="00DD70CB">
      <w:pPr>
        <w:numPr>
          <w:ilvl w:val="0"/>
          <w:numId w:val="8"/>
        </w:numPr>
        <w:shd w:val="clear" w:color="auto" w:fill="FFFFFF"/>
        <w:spacing w:before="100" w:beforeAutospacing="1" w:after="100" w:afterAutospacing="1" w:line="240" w:lineRule="auto"/>
        <w:ind w:left="0"/>
        <w:rPr>
          <w:rFonts w:eastAsia="Times New Roman" w:cstheme="minorHAnsi"/>
          <w:color w:val="000000"/>
          <w:lang w:val="en-CA" w:eastAsia="en-CA"/>
        </w:rPr>
      </w:pPr>
      <w:hyperlink r:id="rId25" w:history="1">
        <w:r w:rsidR="00E247AA" w:rsidRPr="005A2614">
          <w:rPr>
            <w:rFonts w:eastAsia="Times New Roman" w:cstheme="minorHAnsi"/>
            <w:color w:val="00905A"/>
            <w:u w:val="single"/>
            <w:lang w:val="en-CA" w:eastAsia="en-CA"/>
          </w:rPr>
          <w:t xml:space="preserve">Sung VW, Washington B, </w:t>
        </w:r>
        <w:proofErr w:type="spellStart"/>
        <w:r w:rsidR="00E247AA" w:rsidRPr="005A2614">
          <w:rPr>
            <w:rFonts w:eastAsia="Times New Roman" w:cstheme="minorHAnsi"/>
            <w:color w:val="00905A"/>
            <w:u w:val="single"/>
            <w:lang w:val="en-CA" w:eastAsia="en-CA"/>
          </w:rPr>
          <w:t>Raker</w:t>
        </w:r>
        <w:proofErr w:type="spellEnd"/>
        <w:r w:rsidR="00E247AA" w:rsidRPr="005A2614">
          <w:rPr>
            <w:rFonts w:eastAsia="Times New Roman" w:cstheme="minorHAnsi"/>
            <w:color w:val="00905A"/>
            <w:u w:val="single"/>
            <w:lang w:val="en-CA" w:eastAsia="en-CA"/>
          </w:rPr>
          <w:t xml:space="preserve"> CA. Costs of ambulatory care related to female pelvic floor disorders in the United States. Am J </w:t>
        </w:r>
        <w:proofErr w:type="spellStart"/>
        <w:r w:rsidR="00E247AA" w:rsidRPr="005A2614">
          <w:rPr>
            <w:rFonts w:eastAsia="Times New Roman" w:cstheme="minorHAnsi"/>
            <w:color w:val="00905A"/>
            <w:u w:val="single"/>
            <w:lang w:val="en-CA" w:eastAsia="en-CA"/>
          </w:rPr>
          <w:t>Obstet</w:t>
        </w:r>
        <w:proofErr w:type="spellEnd"/>
        <w:r w:rsidR="00E247AA" w:rsidRPr="005A2614">
          <w:rPr>
            <w:rFonts w:eastAsia="Times New Roman" w:cstheme="minorHAnsi"/>
            <w:color w:val="00905A"/>
            <w:u w:val="single"/>
            <w:lang w:val="en-CA" w:eastAsia="en-CA"/>
          </w:rPr>
          <w:t xml:space="preserve"> </w:t>
        </w:r>
        <w:proofErr w:type="spellStart"/>
        <w:r w:rsidR="00E247AA" w:rsidRPr="005A2614">
          <w:rPr>
            <w:rFonts w:eastAsia="Times New Roman" w:cstheme="minorHAnsi"/>
            <w:color w:val="00905A"/>
            <w:u w:val="single"/>
            <w:lang w:val="en-CA" w:eastAsia="en-CA"/>
          </w:rPr>
          <w:t>Gynecol</w:t>
        </w:r>
        <w:proofErr w:type="spellEnd"/>
        <w:r w:rsidR="00E247AA" w:rsidRPr="005A2614">
          <w:rPr>
            <w:rFonts w:eastAsia="Times New Roman" w:cstheme="minorHAnsi"/>
            <w:color w:val="00905A"/>
            <w:u w:val="single"/>
            <w:lang w:val="en-CA" w:eastAsia="en-CA"/>
          </w:rPr>
          <w:t xml:space="preserve"> 2010; </w:t>
        </w:r>
        <w:proofErr w:type="gramStart"/>
        <w:r w:rsidR="00E247AA" w:rsidRPr="005A2614">
          <w:rPr>
            <w:rFonts w:eastAsia="Times New Roman" w:cstheme="minorHAnsi"/>
            <w:color w:val="00905A"/>
            <w:u w:val="single"/>
            <w:lang w:val="en-CA" w:eastAsia="en-CA"/>
          </w:rPr>
          <w:t>202:483.e</w:t>
        </w:r>
        <w:proofErr w:type="gramEnd"/>
        <w:r w:rsidR="00E247AA" w:rsidRPr="005A2614">
          <w:rPr>
            <w:rFonts w:eastAsia="Times New Roman" w:cstheme="minorHAnsi"/>
            <w:color w:val="00905A"/>
            <w:u w:val="single"/>
            <w:lang w:val="en-CA" w:eastAsia="en-CA"/>
          </w:rPr>
          <w:t>1.</w:t>
        </w:r>
      </w:hyperlink>
    </w:p>
    <w:p w:rsidR="00DD70CB" w:rsidRDefault="00DD70CB" w:rsidP="00B32FCD">
      <w:pPr>
        <w:tabs>
          <w:tab w:val="left" w:pos="2415"/>
        </w:tabs>
        <w:rPr>
          <w:noProof/>
        </w:rPr>
      </w:pPr>
    </w:p>
    <w:p w:rsidR="00DD70CB" w:rsidRDefault="00DD70CB" w:rsidP="00B32FCD">
      <w:pPr>
        <w:tabs>
          <w:tab w:val="left" w:pos="2415"/>
        </w:tabs>
        <w:rPr>
          <w:noProof/>
        </w:rPr>
      </w:pPr>
    </w:p>
    <w:p w:rsidR="00DD70CB" w:rsidRDefault="00DD70CB" w:rsidP="00B32FCD">
      <w:pPr>
        <w:tabs>
          <w:tab w:val="left" w:pos="2415"/>
        </w:tabs>
        <w:rPr>
          <w:noProof/>
        </w:rPr>
      </w:pPr>
    </w:p>
    <w:p w:rsidR="00DD70CB" w:rsidRDefault="00DD70CB" w:rsidP="00B32FCD">
      <w:pPr>
        <w:tabs>
          <w:tab w:val="left" w:pos="2415"/>
        </w:tabs>
        <w:rPr>
          <w:noProof/>
        </w:rPr>
      </w:pPr>
    </w:p>
    <w:p w:rsidR="00DD70CB" w:rsidRDefault="00DD70CB" w:rsidP="00B32FCD">
      <w:pPr>
        <w:tabs>
          <w:tab w:val="left" w:pos="2415"/>
        </w:tabs>
        <w:rPr>
          <w:noProof/>
        </w:rPr>
      </w:pPr>
    </w:p>
    <w:p w:rsidR="00EE25B8" w:rsidRDefault="00EE25B8" w:rsidP="00B32FCD">
      <w:pPr>
        <w:tabs>
          <w:tab w:val="left" w:pos="2415"/>
        </w:tabs>
        <w:rPr>
          <w:noProof/>
        </w:rPr>
      </w:pPr>
      <w:r>
        <w:rPr>
          <w:noProof/>
        </w:rPr>
        <w:lastRenderedPageBreak/>
        <w:t>Case: Glanc_</w:t>
      </w:r>
      <w:r w:rsidR="00B2309A">
        <w:rPr>
          <w:noProof/>
        </w:rPr>
        <w:t>6</w:t>
      </w:r>
    </w:p>
    <w:p w:rsidR="00FF737C" w:rsidRDefault="00FF737C" w:rsidP="00B32FCD">
      <w:pPr>
        <w:tabs>
          <w:tab w:val="left" w:pos="2415"/>
        </w:tabs>
        <w:rPr>
          <w:noProof/>
        </w:rPr>
      </w:pPr>
      <w:r>
        <w:rPr>
          <w:noProof/>
        </w:rPr>
        <w:t>History: Pressure</w:t>
      </w:r>
      <w:r w:rsidR="00A71597">
        <w:rPr>
          <w:noProof/>
        </w:rPr>
        <w:t>. Status post hysterectomy.</w:t>
      </w:r>
    </w:p>
    <w:p w:rsidR="00FF737C" w:rsidRDefault="00FF737C" w:rsidP="00B32FCD">
      <w:pPr>
        <w:tabs>
          <w:tab w:val="left" w:pos="2415"/>
        </w:tabs>
        <w:rPr>
          <w:noProof/>
        </w:rPr>
      </w:pPr>
      <w:r>
        <w:rPr>
          <w:noProof/>
        </w:rPr>
        <w:t>Figures</w:t>
      </w:r>
      <w:r w:rsidR="00A71597">
        <w:rPr>
          <w:noProof/>
        </w:rPr>
        <w:t xml:space="preserve"> 1 Sagittal cine loop with strain</w:t>
      </w:r>
    </w:p>
    <w:p w:rsidR="00A71597" w:rsidRDefault="00A71597" w:rsidP="00B32FCD">
      <w:pPr>
        <w:tabs>
          <w:tab w:val="left" w:pos="2415"/>
        </w:tabs>
        <w:rPr>
          <w:noProof/>
        </w:rPr>
      </w:pPr>
      <w:r>
        <w:rPr>
          <w:noProof/>
        </w:rPr>
        <w:t>Imaging Findings: Strain demonstrates multicompartment prolapse with cystocele, enterocele, rectocele development.</w:t>
      </w:r>
    </w:p>
    <w:p w:rsidR="006F4CD6" w:rsidRDefault="006F4CD6" w:rsidP="006F4CD6">
      <w:pPr>
        <w:tabs>
          <w:tab w:val="left" w:pos="2415"/>
        </w:tabs>
        <w:rPr>
          <w:noProof/>
        </w:rPr>
      </w:pPr>
      <w:r>
        <w:rPr>
          <w:noProof/>
        </w:rPr>
        <w:t xml:space="preserve">reconstructive surgery ( widely variable results depending on type of prolapse and type of repair). </w:t>
      </w:r>
    </w:p>
    <w:p w:rsidR="006F4CD6" w:rsidRDefault="006F4CD6" w:rsidP="006F4CD6">
      <w:pPr>
        <w:tabs>
          <w:tab w:val="left" w:pos="2415"/>
        </w:tabs>
        <w:spacing w:after="0"/>
        <w:rPr>
          <w:noProof/>
        </w:rPr>
      </w:pPr>
      <w:r>
        <w:rPr>
          <w:noProof/>
        </w:rPr>
        <w:t>Discussion:</w:t>
      </w:r>
    </w:p>
    <w:p w:rsidR="006F4CD6" w:rsidRPr="00FD055D" w:rsidRDefault="006F4CD6" w:rsidP="006F4CD6">
      <w:pPr>
        <w:tabs>
          <w:tab w:val="left" w:pos="2415"/>
        </w:tabs>
        <w:spacing w:after="0"/>
        <w:rPr>
          <w:noProof/>
        </w:rPr>
      </w:pPr>
      <w:r w:rsidRPr="00FD055D">
        <w:rPr>
          <w:noProof/>
        </w:rPr>
        <w:t>The pelvic organs are supported by continuous endopelvic fascia including:</w:t>
      </w:r>
    </w:p>
    <w:p w:rsidR="006F4CD6" w:rsidRPr="00FD055D" w:rsidRDefault="006F4CD6" w:rsidP="006F4CD6">
      <w:pPr>
        <w:numPr>
          <w:ilvl w:val="0"/>
          <w:numId w:val="9"/>
        </w:numPr>
        <w:tabs>
          <w:tab w:val="left" w:pos="2415"/>
        </w:tabs>
        <w:spacing w:after="0"/>
        <w:rPr>
          <w:noProof/>
        </w:rPr>
      </w:pPr>
      <w:r w:rsidRPr="00FD055D">
        <w:rPr>
          <w:noProof/>
        </w:rPr>
        <w:t>Uterosacral/cardinal ligaments suspends uterus and upper vagina to sacrum and lateral pelvis.</w:t>
      </w:r>
    </w:p>
    <w:p w:rsidR="006F4CD6" w:rsidRPr="00FD055D" w:rsidRDefault="006F4CD6" w:rsidP="006F4CD6">
      <w:pPr>
        <w:numPr>
          <w:ilvl w:val="0"/>
          <w:numId w:val="9"/>
        </w:numPr>
        <w:tabs>
          <w:tab w:val="left" w:pos="2415"/>
        </w:tabs>
        <w:spacing w:after="0"/>
        <w:rPr>
          <w:b/>
          <w:noProof/>
        </w:rPr>
      </w:pPr>
      <w:r w:rsidRPr="00FD055D">
        <w:rPr>
          <w:b/>
          <w:noProof/>
        </w:rPr>
        <w:t>The levator ani muscle and arcus tendinous fascia pelvis supports length vagina thus avulsion/interruption contributes to anterior vaginal wall prolapse – cystocele.</w:t>
      </w:r>
    </w:p>
    <w:p w:rsidR="006F4CD6" w:rsidRPr="00FD055D" w:rsidRDefault="006F4CD6" w:rsidP="006F4CD6">
      <w:pPr>
        <w:numPr>
          <w:ilvl w:val="0"/>
          <w:numId w:val="9"/>
        </w:numPr>
        <w:tabs>
          <w:tab w:val="left" w:pos="2415"/>
        </w:tabs>
        <w:spacing w:after="0"/>
        <w:rPr>
          <w:noProof/>
        </w:rPr>
      </w:pPr>
      <w:r w:rsidRPr="00FD055D">
        <w:rPr>
          <w:noProof/>
        </w:rPr>
        <w:t>Perineal body/membranes/muscules support distal 1/3 vagina thus disruption may cause urethral hypermobility/perineal descent/rectocele.</w:t>
      </w:r>
    </w:p>
    <w:p w:rsidR="006F4CD6" w:rsidRDefault="006F4CD6" w:rsidP="006F4CD6">
      <w:pPr>
        <w:tabs>
          <w:tab w:val="left" w:pos="2415"/>
        </w:tabs>
        <w:rPr>
          <w:noProof/>
        </w:rPr>
      </w:pPr>
    </w:p>
    <w:p w:rsidR="00A71597" w:rsidRDefault="006F4CD6" w:rsidP="006F4CD6">
      <w:pPr>
        <w:tabs>
          <w:tab w:val="left" w:pos="2415"/>
        </w:tabs>
        <w:rPr>
          <w:noProof/>
        </w:rPr>
      </w:pPr>
      <w:r w:rsidRPr="005A2614">
        <w:rPr>
          <w:rFonts w:cstheme="minorHAnsi"/>
          <w:color w:val="000000"/>
          <w:shd w:val="clear" w:color="auto" w:fill="FFFFFF"/>
        </w:rPr>
        <w:t xml:space="preserve">Pelvic organ </w:t>
      </w:r>
      <w:proofErr w:type="gramStart"/>
      <w:r w:rsidRPr="005A2614">
        <w:rPr>
          <w:rFonts w:cstheme="minorHAnsi"/>
          <w:color w:val="000000"/>
          <w:shd w:val="clear" w:color="auto" w:fill="FFFFFF"/>
        </w:rPr>
        <w:t>prolapse</w:t>
      </w:r>
      <w:proofErr w:type="gramEnd"/>
      <w:r w:rsidRPr="005A2614">
        <w:rPr>
          <w:rFonts w:cstheme="minorHAnsi"/>
          <w:color w:val="000000"/>
          <w:shd w:val="clear" w:color="auto" w:fill="FFFFFF"/>
        </w:rPr>
        <w:t xml:space="preserve"> (POP), the herniation of the pelvic organs to or beyond the vaginal walls, is a common condition. </w:t>
      </w:r>
      <w:r>
        <w:rPr>
          <w:rFonts w:cstheme="minorHAnsi"/>
          <w:color w:val="000000"/>
          <w:shd w:val="clear" w:color="auto" w:fill="FFFFFF"/>
        </w:rPr>
        <w:t>Sy</w:t>
      </w:r>
      <w:r w:rsidRPr="005A2614">
        <w:rPr>
          <w:rFonts w:cstheme="minorHAnsi"/>
          <w:color w:val="000000"/>
          <w:shd w:val="clear" w:color="auto" w:fill="FFFFFF"/>
        </w:rPr>
        <w:t>mptoms</w:t>
      </w:r>
      <w:r>
        <w:rPr>
          <w:rFonts w:cstheme="minorHAnsi"/>
          <w:color w:val="000000"/>
          <w:shd w:val="clear" w:color="auto" w:fill="FFFFFF"/>
        </w:rPr>
        <w:t xml:space="preserve"> may</w:t>
      </w:r>
      <w:r w:rsidRPr="005A2614">
        <w:rPr>
          <w:rFonts w:cstheme="minorHAnsi"/>
          <w:color w:val="000000"/>
          <w:shd w:val="clear" w:color="auto" w:fill="FFFFFF"/>
        </w:rPr>
        <w:t xml:space="preserve"> impact daily activities, sexual function, </w:t>
      </w:r>
      <w:r>
        <w:rPr>
          <w:rFonts w:cstheme="minorHAnsi"/>
          <w:color w:val="000000"/>
          <w:shd w:val="clear" w:color="auto" w:fill="FFFFFF"/>
        </w:rPr>
        <w:t xml:space="preserve">body image </w:t>
      </w:r>
      <w:r w:rsidRPr="005A2614">
        <w:rPr>
          <w:rFonts w:cstheme="minorHAnsi"/>
          <w:color w:val="000000"/>
          <w:shd w:val="clear" w:color="auto" w:fill="FFFFFF"/>
        </w:rPr>
        <w:t>and exercise. Treatment of POP requires significant healthcare resources; the annual cost of ambulatory care of pelvic floor disorders in the United States from 2005 to 2006 was almost $300 million and surgical repair of prolapse was the most common inpatient procedure performed in women older than 70 years from 1979 to 2006. The health care impact of prolapse is likely to expand, based upon estimates of an increasing prevalence in the growing population of elderly women.</w:t>
      </w:r>
      <w:r>
        <w:rPr>
          <w:rFonts w:cstheme="minorHAnsi"/>
          <w:color w:val="000000"/>
          <w:shd w:val="clear" w:color="auto" w:fill="FFFFFF"/>
        </w:rPr>
        <w:t xml:space="preserve"> This is an important modifiable</w:t>
      </w:r>
    </w:p>
    <w:p w:rsidR="00FF737C" w:rsidRDefault="006F4CD6" w:rsidP="00FF737C">
      <w:pPr>
        <w:tabs>
          <w:tab w:val="left" w:pos="2415"/>
        </w:tabs>
        <w:spacing w:after="0"/>
        <w:rPr>
          <w:noProof/>
        </w:rPr>
      </w:pPr>
      <w:r w:rsidRPr="006F4CD6">
        <w:rPr>
          <w:b/>
          <w:noProof/>
        </w:rPr>
        <w:t>Mamagement</w:t>
      </w:r>
      <w:r w:rsidR="00FF737C" w:rsidRPr="006F4CD6">
        <w:rPr>
          <w:b/>
          <w:noProof/>
        </w:rPr>
        <w:t>:</w:t>
      </w:r>
      <w:r w:rsidR="00FF737C">
        <w:rPr>
          <w:noProof/>
        </w:rPr>
        <w:t xml:space="preserve"> May be treated by synthetic mesh, transvaginal mesh kits and autologus grafts. Remains controversial however reasonable approach:</w:t>
      </w:r>
    </w:p>
    <w:p w:rsidR="00FF737C" w:rsidRDefault="00FF737C" w:rsidP="00FF737C">
      <w:pPr>
        <w:tabs>
          <w:tab w:val="left" w:pos="2415"/>
        </w:tabs>
        <w:spacing w:after="0"/>
        <w:rPr>
          <w:noProof/>
        </w:rPr>
      </w:pPr>
      <w:r w:rsidRPr="00FF737C">
        <w:rPr>
          <w:noProof/>
          <w:u w:val="single"/>
        </w:rPr>
        <w:t>Average Risk for Recurrent Prolapse</w:t>
      </w:r>
      <w:r>
        <w:rPr>
          <w:noProof/>
        </w:rPr>
        <w:t xml:space="preserve">: </w:t>
      </w:r>
      <w:r w:rsidRPr="00FF737C">
        <w:rPr>
          <w:noProof/>
        </w:rPr>
        <w:t>native tissue reconstruction</w:t>
      </w:r>
      <w:r>
        <w:rPr>
          <w:noProof/>
        </w:rPr>
        <w:t xml:space="preserve"> which have higher rates recurrent prolapse but does not have synethetic mesh complications, thus lower </w:t>
      </w:r>
      <w:r w:rsidRPr="00FF737C">
        <w:rPr>
          <w:noProof/>
        </w:rPr>
        <w:t>has lower overall reoperation rates.</w:t>
      </w:r>
    </w:p>
    <w:p w:rsidR="00FF737C" w:rsidRDefault="00FF737C" w:rsidP="00FF737C">
      <w:pPr>
        <w:tabs>
          <w:tab w:val="left" w:pos="2415"/>
        </w:tabs>
        <w:spacing w:after="0"/>
        <w:rPr>
          <w:noProof/>
        </w:rPr>
      </w:pPr>
      <w:r w:rsidRPr="00FF737C">
        <w:rPr>
          <w:noProof/>
          <w:u w:val="single"/>
        </w:rPr>
        <w:t>High Risk for Recurrent Prolapse or failed reconstructive surgery</w:t>
      </w:r>
      <w:r>
        <w:rPr>
          <w:noProof/>
        </w:rPr>
        <w:t xml:space="preserve">: Synthetic mesh repair. </w:t>
      </w:r>
    </w:p>
    <w:p w:rsidR="00FF737C" w:rsidRDefault="00FF737C" w:rsidP="00FF737C">
      <w:pPr>
        <w:tabs>
          <w:tab w:val="left" w:pos="2415"/>
        </w:tabs>
        <w:spacing w:after="0"/>
        <w:rPr>
          <w:noProof/>
        </w:rPr>
      </w:pPr>
      <w:r>
        <w:rPr>
          <w:noProof/>
        </w:rPr>
        <w:t>Multiple sites ( professional guidelines) regarding mesh placement and FDA resources.</w:t>
      </w:r>
    </w:p>
    <w:p w:rsidR="00FF737C" w:rsidRDefault="00FF737C" w:rsidP="00FF737C">
      <w:pPr>
        <w:tabs>
          <w:tab w:val="left" w:pos="2415"/>
        </w:tabs>
        <w:spacing w:after="0"/>
        <w:rPr>
          <w:noProof/>
        </w:rPr>
      </w:pPr>
      <w:r>
        <w:rPr>
          <w:noProof/>
        </w:rPr>
        <w:t>FDA (2016) reclassified surgical mesh for transvagina POP repair as Class III or high risk device.</w:t>
      </w:r>
    </w:p>
    <w:p w:rsidR="002C46EB" w:rsidRDefault="002C46EB" w:rsidP="00FF737C">
      <w:pPr>
        <w:tabs>
          <w:tab w:val="left" w:pos="2415"/>
        </w:tabs>
        <w:spacing w:after="0"/>
        <w:rPr>
          <w:noProof/>
        </w:rPr>
      </w:pPr>
    </w:p>
    <w:p w:rsidR="002C46EB" w:rsidRDefault="002C46EB" w:rsidP="00FF737C">
      <w:pPr>
        <w:tabs>
          <w:tab w:val="left" w:pos="2415"/>
        </w:tabs>
        <w:spacing w:after="0"/>
        <w:rPr>
          <w:noProof/>
        </w:rPr>
      </w:pPr>
    </w:p>
    <w:p w:rsidR="006F4CD6" w:rsidRDefault="006F4CD6" w:rsidP="006F4CD6">
      <w:pPr>
        <w:tabs>
          <w:tab w:val="left" w:pos="2415"/>
        </w:tabs>
        <w:rPr>
          <w:noProof/>
        </w:rPr>
      </w:pPr>
      <w:r w:rsidRPr="006F4CD6">
        <w:rPr>
          <w:b/>
          <w:noProof/>
        </w:rPr>
        <w:t>Diagnosis:</w:t>
      </w:r>
      <w:r>
        <w:rPr>
          <w:noProof/>
        </w:rPr>
        <w:t xml:space="preserve"> Pelvic organ prolapse, multicompartmental.</w:t>
      </w:r>
    </w:p>
    <w:p w:rsidR="002C46EB" w:rsidRDefault="002C46EB" w:rsidP="00FF737C">
      <w:pPr>
        <w:tabs>
          <w:tab w:val="left" w:pos="2415"/>
        </w:tabs>
        <w:spacing w:after="0"/>
        <w:rPr>
          <w:noProof/>
        </w:rPr>
      </w:pPr>
    </w:p>
    <w:p w:rsidR="002C46EB" w:rsidRDefault="002C46EB" w:rsidP="00FF737C">
      <w:pPr>
        <w:tabs>
          <w:tab w:val="left" w:pos="2415"/>
        </w:tabs>
        <w:spacing w:after="0"/>
        <w:rPr>
          <w:noProof/>
        </w:rPr>
      </w:pPr>
    </w:p>
    <w:p w:rsidR="002C46EB" w:rsidRDefault="002C46EB" w:rsidP="00FF737C">
      <w:pPr>
        <w:tabs>
          <w:tab w:val="left" w:pos="2415"/>
        </w:tabs>
        <w:spacing w:after="0"/>
        <w:rPr>
          <w:noProof/>
        </w:rPr>
      </w:pPr>
    </w:p>
    <w:p w:rsidR="002C46EB" w:rsidRDefault="002C46EB" w:rsidP="00FF737C">
      <w:pPr>
        <w:tabs>
          <w:tab w:val="left" w:pos="2415"/>
        </w:tabs>
        <w:spacing w:after="0"/>
        <w:rPr>
          <w:noProof/>
        </w:rPr>
      </w:pPr>
    </w:p>
    <w:p w:rsidR="002C46EB" w:rsidRDefault="002C46EB" w:rsidP="00FF737C">
      <w:pPr>
        <w:tabs>
          <w:tab w:val="left" w:pos="2415"/>
        </w:tabs>
        <w:spacing w:after="0"/>
        <w:rPr>
          <w:noProof/>
        </w:rPr>
      </w:pPr>
    </w:p>
    <w:p w:rsidR="002C46EB" w:rsidRDefault="002C46EB" w:rsidP="00FF737C">
      <w:pPr>
        <w:tabs>
          <w:tab w:val="left" w:pos="2415"/>
        </w:tabs>
        <w:spacing w:after="0"/>
        <w:rPr>
          <w:noProof/>
        </w:rPr>
      </w:pPr>
    </w:p>
    <w:p w:rsidR="002C46EB" w:rsidRDefault="002C46EB" w:rsidP="00FF737C">
      <w:pPr>
        <w:tabs>
          <w:tab w:val="left" w:pos="2415"/>
        </w:tabs>
        <w:spacing w:after="0"/>
        <w:rPr>
          <w:noProof/>
        </w:rPr>
      </w:pPr>
    </w:p>
    <w:p w:rsidR="006F4CD6" w:rsidRDefault="006F4CD6" w:rsidP="00FF737C">
      <w:pPr>
        <w:tabs>
          <w:tab w:val="left" w:pos="2415"/>
        </w:tabs>
        <w:spacing w:after="0"/>
        <w:rPr>
          <w:noProof/>
        </w:rPr>
      </w:pPr>
      <w:r>
        <w:rPr>
          <w:noProof/>
        </w:rPr>
        <w:lastRenderedPageBreak/>
        <w:t>Glanc Case 7</w:t>
      </w:r>
    </w:p>
    <w:p w:rsidR="00F9751A" w:rsidRDefault="00F9751A" w:rsidP="00FF737C">
      <w:pPr>
        <w:tabs>
          <w:tab w:val="left" w:pos="2415"/>
        </w:tabs>
        <w:spacing w:after="0"/>
        <w:rPr>
          <w:noProof/>
          <w:highlight w:val="yellow"/>
        </w:rPr>
      </w:pPr>
    </w:p>
    <w:p w:rsidR="00F9751A" w:rsidRPr="00F9751A" w:rsidRDefault="00F9751A" w:rsidP="00FF737C">
      <w:pPr>
        <w:tabs>
          <w:tab w:val="left" w:pos="2415"/>
        </w:tabs>
        <w:spacing w:after="0"/>
        <w:rPr>
          <w:noProof/>
        </w:rPr>
      </w:pPr>
      <w:r w:rsidRPr="00F9751A">
        <w:rPr>
          <w:noProof/>
        </w:rPr>
        <w:t>History:  Rule out recurrent metastases, lung cancer.</w:t>
      </w:r>
    </w:p>
    <w:p w:rsidR="00F9751A" w:rsidRDefault="00F9751A" w:rsidP="00FF737C">
      <w:pPr>
        <w:tabs>
          <w:tab w:val="left" w:pos="2415"/>
        </w:tabs>
        <w:spacing w:after="0"/>
        <w:rPr>
          <w:noProof/>
        </w:rPr>
      </w:pPr>
      <w:bookmarkStart w:id="0" w:name="_GoBack"/>
      <w:bookmarkEnd w:id="0"/>
    </w:p>
    <w:p w:rsidR="00F9751A" w:rsidRDefault="00F9751A" w:rsidP="00FF737C">
      <w:pPr>
        <w:tabs>
          <w:tab w:val="left" w:pos="2415"/>
        </w:tabs>
        <w:spacing w:after="0"/>
      </w:pPr>
      <w:r w:rsidRPr="00F9751A">
        <w:rPr>
          <w:noProof/>
        </w:rPr>
        <w:t>Figure 1: Axial CT Images</w:t>
      </w:r>
      <w:r w:rsidRPr="00F9751A">
        <w:t xml:space="preserve"> </w:t>
      </w:r>
    </w:p>
    <w:p w:rsidR="00F9751A" w:rsidRDefault="00F9751A" w:rsidP="00FF737C">
      <w:pPr>
        <w:tabs>
          <w:tab w:val="left" w:pos="2415"/>
        </w:tabs>
        <w:spacing w:after="0"/>
        <w:rPr>
          <w:noProof/>
        </w:rPr>
      </w:pPr>
      <w:r>
        <w:rPr>
          <w:noProof/>
        </w:rPr>
        <w:drawing>
          <wp:inline distT="0" distB="0" distL="0" distR="0" wp14:anchorId="516E7CBE" wp14:editId="16B458B9">
            <wp:extent cx="3228975" cy="257985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extLst>
                        <a:ext uri="{28A0092B-C50C-407E-A947-70E740481C1C}">
                          <a14:useLocalDpi xmlns:a14="http://schemas.microsoft.com/office/drawing/2010/main" val="0"/>
                        </a:ext>
                      </a:extLst>
                    </a:blip>
                    <a:srcRect l="11328" t="22461" r="12890" b="16992"/>
                    <a:stretch/>
                  </pic:blipFill>
                  <pic:spPr bwMode="auto">
                    <a:xfrm>
                      <a:off x="0" y="0"/>
                      <a:ext cx="3245255" cy="2592858"/>
                    </a:xfrm>
                    <a:prstGeom prst="rect">
                      <a:avLst/>
                    </a:prstGeom>
                    <a:noFill/>
                    <a:ln>
                      <a:noFill/>
                    </a:ln>
                    <a:extLst>
                      <a:ext uri="{53640926-AAD7-44D8-BBD7-CCE9431645EC}">
                        <a14:shadowObscured xmlns:a14="http://schemas.microsoft.com/office/drawing/2010/main"/>
                      </a:ext>
                    </a:extLst>
                  </pic:spPr>
                </pic:pic>
              </a:graphicData>
            </a:graphic>
          </wp:inline>
        </w:drawing>
      </w:r>
    </w:p>
    <w:p w:rsidR="00F9751A" w:rsidRDefault="00F9751A" w:rsidP="00FF737C">
      <w:pPr>
        <w:tabs>
          <w:tab w:val="left" w:pos="2415"/>
        </w:tabs>
        <w:spacing w:after="0"/>
        <w:rPr>
          <w:noProof/>
        </w:rPr>
      </w:pPr>
    </w:p>
    <w:p w:rsidR="00F9751A" w:rsidRDefault="00F9751A" w:rsidP="00FF737C">
      <w:pPr>
        <w:tabs>
          <w:tab w:val="left" w:pos="2415"/>
        </w:tabs>
        <w:spacing w:after="0"/>
        <w:rPr>
          <w:noProof/>
        </w:rPr>
      </w:pPr>
    </w:p>
    <w:p w:rsidR="00F9751A" w:rsidRPr="00F9751A" w:rsidRDefault="00F9751A" w:rsidP="00FF737C">
      <w:pPr>
        <w:tabs>
          <w:tab w:val="left" w:pos="2415"/>
        </w:tabs>
        <w:spacing w:after="0"/>
        <w:rPr>
          <w:noProof/>
        </w:rPr>
      </w:pPr>
      <w:r w:rsidRPr="00F9751A">
        <w:rPr>
          <w:noProof/>
        </w:rPr>
        <w:t>Figure 2: Sagittal CT Images</w:t>
      </w:r>
      <w:r>
        <w:rPr>
          <w:noProof/>
        </w:rPr>
        <w:t xml:space="preserve"> ( Online only)</w:t>
      </w:r>
    </w:p>
    <w:p w:rsidR="006F4CD6" w:rsidRPr="00F9751A" w:rsidRDefault="006F4CD6" w:rsidP="00FF737C">
      <w:pPr>
        <w:tabs>
          <w:tab w:val="left" w:pos="2415"/>
        </w:tabs>
        <w:spacing w:after="0"/>
        <w:rPr>
          <w:noProof/>
        </w:rPr>
      </w:pPr>
    </w:p>
    <w:p w:rsidR="006F4CD6" w:rsidRDefault="00F9751A" w:rsidP="00FF737C">
      <w:pPr>
        <w:tabs>
          <w:tab w:val="left" w:pos="2415"/>
        </w:tabs>
        <w:spacing w:after="0"/>
        <w:rPr>
          <w:noProof/>
        </w:rPr>
      </w:pPr>
      <w:r w:rsidRPr="00F9751A">
        <w:rPr>
          <w:noProof/>
        </w:rPr>
        <w:t>Imaging Findings:</w:t>
      </w:r>
      <w:r>
        <w:rPr>
          <w:noProof/>
        </w:rPr>
        <w:t xml:space="preserve"> The CT images demonstrate global pelvic floor prolapse.</w:t>
      </w:r>
    </w:p>
    <w:p w:rsidR="00F9751A" w:rsidRDefault="00F9751A" w:rsidP="00FF737C">
      <w:pPr>
        <w:tabs>
          <w:tab w:val="left" w:pos="2415"/>
        </w:tabs>
        <w:spacing w:after="0"/>
        <w:rPr>
          <w:noProof/>
        </w:rPr>
      </w:pPr>
    </w:p>
    <w:p w:rsidR="00F9751A" w:rsidRPr="00F9751A" w:rsidRDefault="00F9751A" w:rsidP="00FF737C">
      <w:pPr>
        <w:tabs>
          <w:tab w:val="left" w:pos="2415"/>
        </w:tabs>
        <w:spacing w:after="0"/>
        <w:rPr>
          <w:noProof/>
        </w:rPr>
      </w:pPr>
      <w:r>
        <w:rPr>
          <w:noProof/>
        </w:rPr>
        <w:t>Discussion: CT is not a method for  pelvic floor dysfunction diagnosis, although it may be helpful in the diagnosis of associated post-operative infections and abscess collections.  Nonetheless, when pelvic floor dysfunction is incidentally noted on CT it should be commented on in the report.</w:t>
      </w:r>
    </w:p>
    <w:p w:rsidR="006F4CD6" w:rsidRDefault="006F4CD6" w:rsidP="00FF737C">
      <w:pPr>
        <w:tabs>
          <w:tab w:val="left" w:pos="2415"/>
        </w:tabs>
        <w:spacing w:after="0"/>
        <w:rPr>
          <w:noProof/>
          <w:highlight w:val="yellow"/>
        </w:rPr>
      </w:pPr>
    </w:p>
    <w:p w:rsidR="006F4CD6" w:rsidRPr="00FB2563" w:rsidRDefault="00FB2563" w:rsidP="00FF737C">
      <w:pPr>
        <w:tabs>
          <w:tab w:val="left" w:pos="2415"/>
        </w:tabs>
        <w:spacing w:after="0"/>
        <w:rPr>
          <w:noProof/>
        </w:rPr>
      </w:pPr>
      <w:r w:rsidRPr="00FB2563">
        <w:rPr>
          <w:noProof/>
        </w:rPr>
        <w:t>Teaching Point/Tip:  note the intact pelvic floor musculature.</w:t>
      </w:r>
    </w:p>
    <w:p w:rsidR="006F4CD6" w:rsidRDefault="006F4CD6" w:rsidP="00FF737C">
      <w:pPr>
        <w:tabs>
          <w:tab w:val="left" w:pos="2415"/>
        </w:tabs>
        <w:spacing w:after="0"/>
        <w:rPr>
          <w:noProof/>
          <w:highlight w:val="yellow"/>
        </w:rPr>
      </w:pPr>
    </w:p>
    <w:p w:rsidR="006F4CD6" w:rsidRDefault="006F4CD6" w:rsidP="00FF737C">
      <w:pPr>
        <w:tabs>
          <w:tab w:val="left" w:pos="2415"/>
        </w:tabs>
        <w:spacing w:after="0"/>
        <w:rPr>
          <w:noProof/>
          <w:highlight w:val="yellow"/>
        </w:rPr>
      </w:pPr>
    </w:p>
    <w:p w:rsidR="006F4CD6" w:rsidRDefault="006F4CD6" w:rsidP="00FF737C">
      <w:pPr>
        <w:tabs>
          <w:tab w:val="left" w:pos="2415"/>
        </w:tabs>
        <w:spacing w:after="0"/>
        <w:rPr>
          <w:noProof/>
          <w:highlight w:val="yellow"/>
        </w:rPr>
      </w:pPr>
    </w:p>
    <w:p w:rsidR="006F4CD6" w:rsidRDefault="006F4CD6" w:rsidP="00FF737C">
      <w:pPr>
        <w:tabs>
          <w:tab w:val="left" w:pos="2415"/>
        </w:tabs>
        <w:spacing w:after="0"/>
        <w:rPr>
          <w:noProof/>
          <w:highlight w:val="yellow"/>
        </w:rPr>
      </w:pPr>
    </w:p>
    <w:p w:rsidR="006F4CD6" w:rsidRDefault="006F4CD6" w:rsidP="00FF737C">
      <w:pPr>
        <w:tabs>
          <w:tab w:val="left" w:pos="2415"/>
        </w:tabs>
        <w:spacing w:after="0"/>
        <w:rPr>
          <w:noProof/>
          <w:highlight w:val="yellow"/>
        </w:rPr>
      </w:pPr>
    </w:p>
    <w:p w:rsidR="006F4CD6" w:rsidRDefault="006F4CD6" w:rsidP="00FF737C">
      <w:pPr>
        <w:tabs>
          <w:tab w:val="left" w:pos="2415"/>
        </w:tabs>
        <w:spacing w:after="0"/>
        <w:rPr>
          <w:noProof/>
          <w:highlight w:val="yellow"/>
        </w:rPr>
      </w:pPr>
    </w:p>
    <w:p w:rsidR="006F4CD6" w:rsidRDefault="006F4CD6" w:rsidP="00FF737C">
      <w:pPr>
        <w:tabs>
          <w:tab w:val="left" w:pos="2415"/>
        </w:tabs>
        <w:spacing w:after="0"/>
        <w:rPr>
          <w:noProof/>
          <w:highlight w:val="yellow"/>
        </w:rPr>
      </w:pPr>
    </w:p>
    <w:p w:rsidR="006F4CD6" w:rsidRDefault="006F4CD6" w:rsidP="00FF737C">
      <w:pPr>
        <w:tabs>
          <w:tab w:val="left" w:pos="2415"/>
        </w:tabs>
        <w:spacing w:after="0"/>
        <w:rPr>
          <w:noProof/>
          <w:highlight w:val="yellow"/>
        </w:rPr>
      </w:pPr>
    </w:p>
    <w:p w:rsidR="006F4CD6" w:rsidRDefault="006F4CD6" w:rsidP="00FF737C">
      <w:pPr>
        <w:tabs>
          <w:tab w:val="left" w:pos="2415"/>
        </w:tabs>
        <w:spacing w:after="0"/>
        <w:rPr>
          <w:noProof/>
          <w:highlight w:val="yellow"/>
        </w:rPr>
      </w:pPr>
    </w:p>
    <w:p w:rsidR="006F4CD6" w:rsidRDefault="006F4CD6" w:rsidP="00FF737C">
      <w:pPr>
        <w:tabs>
          <w:tab w:val="left" w:pos="2415"/>
        </w:tabs>
        <w:spacing w:after="0"/>
        <w:rPr>
          <w:noProof/>
          <w:highlight w:val="yellow"/>
        </w:rPr>
      </w:pPr>
    </w:p>
    <w:p w:rsidR="006F4CD6" w:rsidRDefault="006F4CD6" w:rsidP="00FF737C">
      <w:pPr>
        <w:tabs>
          <w:tab w:val="left" w:pos="2415"/>
        </w:tabs>
        <w:spacing w:after="0"/>
        <w:rPr>
          <w:noProof/>
          <w:highlight w:val="yellow"/>
        </w:rPr>
      </w:pPr>
    </w:p>
    <w:p w:rsidR="006F4CD6" w:rsidRDefault="006F4CD6" w:rsidP="00FF737C">
      <w:pPr>
        <w:tabs>
          <w:tab w:val="left" w:pos="2415"/>
        </w:tabs>
        <w:spacing w:after="0"/>
        <w:rPr>
          <w:noProof/>
          <w:highlight w:val="yellow"/>
        </w:rPr>
      </w:pPr>
    </w:p>
    <w:p w:rsidR="006F4CD6" w:rsidRDefault="006F4CD6" w:rsidP="00FF737C">
      <w:pPr>
        <w:tabs>
          <w:tab w:val="left" w:pos="2415"/>
        </w:tabs>
        <w:spacing w:after="0"/>
        <w:rPr>
          <w:noProof/>
          <w:highlight w:val="yellow"/>
        </w:rPr>
      </w:pPr>
    </w:p>
    <w:p w:rsidR="006F4CD6" w:rsidRDefault="006F4CD6" w:rsidP="00FF737C">
      <w:pPr>
        <w:tabs>
          <w:tab w:val="left" w:pos="2415"/>
        </w:tabs>
        <w:spacing w:after="0"/>
        <w:rPr>
          <w:noProof/>
          <w:highlight w:val="yellow"/>
        </w:rPr>
      </w:pPr>
    </w:p>
    <w:p w:rsidR="006F4CD6" w:rsidRDefault="00AE287C" w:rsidP="00FF737C">
      <w:pPr>
        <w:tabs>
          <w:tab w:val="left" w:pos="2415"/>
        </w:tabs>
        <w:spacing w:after="0"/>
        <w:rPr>
          <w:noProof/>
          <w:highlight w:val="yellow"/>
        </w:rPr>
      </w:pPr>
      <w:r>
        <w:rPr>
          <w:noProof/>
          <w:highlight w:val="yellow"/>
        </w:rPr>
        <w:lastRenderedPageBreak/>
        <w:t xml:space="preserve">Glanc Case 8 </w:t>
      </w:r>
    </w:p>
    <w:p w:rsidR="006F4CD6" w:rsidRDefault="006F4CD6" w:rsidP="00FF737C">
      <w:pPr>
        <w:tabs>
          <w:tab w:val="left" w:pos="2415"/>
        </w:tabs>
        <w:spacing w:after="0"/>
        <w:rPr>
          <w:noProof/>
          <w:highlight w:val="yellow"/>
        </w:rPr>
      </w:pPr>
    </w:p>
    <w:p w:rsidR="00AE287C" w:rsidRPr="00AE287C" w:rsidRDefault="00AE287C" w:rsidP="00FF737C">
      <w:pPr>
        <w:tabs>
          <w:tab w:val="left" w:pos="2415"/>
        </w:tabs>
        <w:spacing w:after="0"/>
        <w:rPr>
          <w:noProof/>
        </w:rPr>
      </w:pPr>
      <w:r w:rsidRPr="00AE287C">
        <w:rPr>
          <w:noProof/>
        </w:rPr>
        <w:t>History;  Post suburethral sling insertion</w:t>
      </w:r>
    </w:p>
    <w:p w:rsidR="00AE287C" w:rsidRPr="00AE287C" w:rsidRDefault="006F295A" w:rsidP="00FF737C">
      <w:pPr>
        <w:tabs>
          <w:tab w:val="left" w:pos="2415"/>
        </w:tabs>
        <w:spacing w:after="0"/>
        <w:rPr>
          <w:noProof/>
        </w:rPr>
      </w:pPr>
      <w:r>
        <w:rPr>
          <w:noProof/>
        </w:rPr>
        <w:drawing>
          <wp:inline distT="0" distB="0" distL="0" distR="0" wp14:anchorId="65A10538" wp14:editId="008D6AB5">
            <wp:extent cx="1647527" cy="1529488"/>
            <wp:effectExtent l="19050" t="19050" r="10160" b="13970"/>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47527" cy="1529488"/>
                    </a:xfrm>
                    <a:prstGeom prst="rect">
                      <a:avLst/>
                    </a:prstGeom>
                    <a:noFill/>
                    <a:ln w="12700">
                      <a:solidFill>
                        <a:schemeClr val="tx1"/>
                      </a:solidFill>
                      <a:miter lim="800000"/>
                      <a:headEnd/>
                      <a:tailEnd/>
                    </a:ln>
                    <a:extLst>
                      <a:ext uri="{909E8E84-426E-40DD-AFC4-6F175D3DCCD1}">
                        <a14:hiddenFill xmlns:a14="http://schemas.microsoft.com/office/drawing/2010/main">
                          <a:solidFill>
                            <a:srgbClr val="FFFFFF"/>
                          </a:solidFill>
                        </a14:hiddenFill>
                      </a:ext>
                    </a:extLst>
                  </pic:spPr>
                </pic:pic>
              </a:graphicData>
            </a:graphic>
          </wp:inline>
        </w:drawing>
      </w:r>
      <w:r>
        <w:rPr>
          <w:noProof/>
        </w:rPr>
        <w:t xml:space="preserve">                            </w:t>
      </w:r>
      <w:r>
        <w:rPr>
          <w:noProof/>
        </w:rPr>
        <w:drawing>
          <wp:inline distT="0" distB="0" distL="0" distR="0" wp14:anchorId="2304D549" wp14:editId="73407730">
            <wp:extent cx="2022574" cy="1520279"/>
            <wp:effectExtent l="19050" t="19050" r="15875" b="22860"/>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b="16304"/>
                    <a:stretch>
                      <a:fillRect/>
                    </a:stretch>
                  </pic:blipFill>
                  <pic:spPr bwMode="auto">
                    <a:xfrm>
                      <a:off x="0" y="0"/>
                      <a:ext cx="2022574" cy="152027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a:graphicData>
            </a:graphic>
          </wp:inline>
        </w:drawing>
      </w:r>
    </w:p>
    <w:p w:rsidR="006F295A" w:rsidRDefault="006F295A" w:rsidP="00FF737C">
      <w:pPr>
        <w:tabs>
          <w:tab w:val="left" w:pos="2415"/>
        </w:tabs>
        <w:spacing w:after="0"/>
        <w:rPr>
          <w:noProof/>
        </w:rPr>
      </w:pPr>
      <w:r>
        <w:rPr>
          <w:noProof/>
        </w:rPr>
        <w:t>Tensionless vaginal Tape (TVT)</w:t>
      </w:r>
      <w:r>
        <w:rPr>
          <w:noProof/>
        </w:rPr>
        <w:tab/>
      </w:r>
      <w:r>
        <w:rPr>
          <w:noProof/>
        </w:rPr>
        <w:tab/>
      </w:r>
      <w:r>
        <w:rPr>
          <w:noProof/>
        </w:rPr>
        <w:tab/>
        <w:t>Transobturator Tape (TOT)</w:t>
      </w:r>
    </w:p>
    <w:p w:rsidR="006F295A" w:rsidRDefault="006F295A" w:rsidP="00FF737C">
      <w:pPr>
        <w:tabs>
          <w:tab w:val="left" w:pos="2415"/>
        </w:tabs>
        <w:spacing w:after="0"/>
        <w:rPr>
          <w:noProof/>
        </w:rPr>
      </w:pPr>
    </w:p>
    <w:p w:rsidR="006F295A" w:rsidRDefault="006F295A" w:rsidP="00FF737C">
      <w:pPr>
        <w:tabs>
          <w:tab w:val="left" w:pos="2415"/>
        </w:tabs>
        <w:spacing w:after="0"/>
        <w:rPr>
          <w:noProof/>
        </w:rPr>
      </w:pPr>
    </w:p>
    <w:p w:rsidR="00AE287C" w:rsidRPr="00AE287C" w:rsidRDefault="00AE287C" w:rsidP="00FF737C">
      <w:pPr>
        <w:tabs>
          <w:tab w:val="left" w:pos="2415"/>
        </w:tabs>
        <w:spacing w:after="0"/>
        <w:rPr>
          <w:noProof/>
        </w:rPr>
      </w:pPr>
      <w:r w:rsidRPr="00AE287C">
        <w:rPr>
          <w:noProof/>
        </w:rPr>
        <w:t>Figure 1: 2D Cineloop Sagittal right to left</w:t>
      </w:r>
    </w:p>
    <w:p w:rsidR="00AE287C" w:rsidRPr="00AE287C" w:rsidRDefault="00AE287C" w:rsidP="00FF737C">
      <w:pPr>
        <w:tabs>
          <w:tab w:val="left" w:pos="2415"/>
        </w:tabs>
        <w:spacing w:after="0"/>
        <w:rPr>
          <w:noProof/>
        </w:rPr>
      </w:pPr>
      <w:r w:rsidRPr="00AE287C">
        <w:rPr>
          <w:noProof/>
        </w:rPr>
        <w:t>Figure 2:  2D Cine loop coronal anterior to posterior</w:t>
      </w:r>
    </w:p>
    <w:p w:rsidR="00AE287C" w:rsidRDefault="00AE287C" w:rsidP="00FF737C">
      <w:pPr>
        <w:tabs>
          <w:tab w:val="left" w:pos="2415"/>
        </w:tabs>
        <w:spacing w:after="0"/>
        <w:rPr>
          <w:noProof/>
        </w:rPr>
      </w:pPr>
    </w:p>
    <w:p w:rsidR="006F295A" w:rsidRDefault="006F295A" w:rsidP="00FF737C">
      <w:pPr>
        <w:tabs>
          <w:tab w:val="left" w:pos="2415"/>
        </w:tabs>
        <w:spacing w:after="0"/>
        <w:rPr>
          <w:noProof/>
        </w:rPr>
      </w:pPr>
    </w:p>
    <w:p w:rsidR="006F295A" w:rsidRDefault="006F295A" w:rsidP="00FF737C">
      <w:pPr>
        <w:tabs>
          <w:tab w:val="left" w:pos="2415"/>
        </w:tabs>
        <w:spacing w:after="0"/>
        <w:rPr>
          <w:noProof/>
        </w:rPr>
      </w:pPr>
    </w:p>
    <w:p w:rsidR="006F295A" w:rsidRPr="00AE287C" w:rsidRDefault="006F295A" w:rsidP="00FF737C">
      <w:pPr>
        <w:tabs>
          <w:tab w:val="left" w:pos="2415"/>
        </w:tabs>
        <w:spacing w:after="0"/>
        <w:rPr>
          <w:noProof/>
        </w:rPr>
      </w:pPr>
    </w:p>
    <w:p w:rsidR="00AE287C" w:rsidRDefault="00AE287C" w:rsidP="00FF737C">
      <w:pPr>
        <w:tabs>
          <w:tab w:val="left" w:pos="2415"/>
        </w:tabs>
        <w:spacing w:after="0"/>
        <w:rPr>
          <w:noProof/>
        </w:rPr>
      </w:pPr>
      <w:r>
        <w:rPr>
          <w:noProof/>
        </w:rPr>
        <w:t>Discussion:</w:t>
      </w:r>
    </w:p>
    <w:p w:rsidR="00AE287C" w:rsidRDefault="00AE287C" w:rsidP="00FF737C">
      <w:pPr>
        <w:tabs>
          <w:tab w:val="left" w:pos="2415"/>
        </w:tabs>
        <w:spacing w:after="0"/>
        <w:rPr>
          <w:noProof/>
        </w:rPr>
      </w:pPr>
    </w:p>
    <w:p w:rsidR="00AE287C" w:rsidRPr="00AE287C" w:rsidRDefault="00AE287C" w:rsidP="00FF737C">
      <w:pPr>
        <w:tabs>
          <w:tab w:val="left" w:pos="2415"/>
        </w:tabs>
        <w:spacing w:after="0"/>
        <w:rPr>
          <w:noProof/>
        </w:rPr>
      </w:pPr>
      <w:r w:rsidRPr="00AE287C">
        <w:rPr>
          <w:noProof/>
        </w:rPr>
        <w:t>Suburethral slings most commonly either TVT ( insertions medial pubic bone)  with a tight “C” configuration or TOT (Transobturator)</w:t>
      </w:r>
      <w:r w:rsidR="006F295A">
        <w:rPr>
          <w:noProof/>
        </w:rPr>
        <w:t>. They are synthetic mesh which is placed posterior to the midurethra as believed continence maintained at this level rather than bladder neck, with incontinence related to failure of pubourethral ligaments thus resulting in stress urinary incontinence.  The TOT may have an advantage in women who also have a levator ani avulsion.</w:t>
      </w:r>
    </w:p>
    <w:p w:rsidR="00AE287C" w:rsidRPr="00AE287C" w:rsidRDefault="00AE287C" w:rsidP="00FF737C">
      <w:pPr>
        <w:tabs>
          <w:tab w:val="left" w:pos="2415"/>
        </w:tabs>
        <w:spacing w:after="0"/>
        <w:rPr>
          <w:noProof/>
        </w:rPr>
      </w:pPr>
    </w:p>
    <w:p w:rsidR="00AE287C" w:rsidRDefault="006F295A" w:rsidP="00FF737C">
      <w:pPr>
        <w:tabs>
          <w:tab w:val="left" w:pos="2415"/>
        </w:tabs>
        <w:spacing w:after="0"/>
        <w:rPr>
          <w:noProof/>
        </w:rPr>
      </w:pPr>
      <w:r w:rsidRPr="006F295A">
        <w:rPr>
          <w:noProof/>
        </w:rPr>
        <w:t>When assessing mesh there are multiple features to look for:</w:t>
      </w:r>
    </w:p>
    <w:p w:rsidR="006F295A" w:rsidRDefault="006F295A" w:rsidP="006F295A">
      <w:pPr>
        <w:pStyle w:val="ListParagraph"/>
        <w:numPr>
          <w:ilvl w:val="0"/>
          <w:numId w:val="18"/>
        </w:numPr>
        <w:tabs>
          <w:tab w:val="left" w:pos="2415"/>
        </w:tabs>
        <w:spacing w:after="0"/>
        <w:rPr>
          <w:noProof/>
        </w:rPr>
      </w:pPr>
      <w:r>
        <w:rPr>
          <w:noProof/>
        </w:rPr>
        <w:t>Sling location ( too high, too low)</w:t>
      </w:r>
    </w:p>
    <w:p w:rsidR="006F295A" w:rsidRDefault="006F295A" w:rsidP="006F295A">
      <w:pPr>
        <w:pStyle w:val="ListParagraph"/>
        <w:numPr>
          <w:ilvl w:val="0"/>
          <w:numId w:val="18"/>
        </w:numPr>
        <w:tabs>
          <w:tab w:val="left" w:pos="2415"/>
        </w:tabs>
        <w:spacing w:after="0"/>
        <w:rPr>
          <w:noProof/>
        </w:rPr>
      </w:pPr>
      <w:r>
        <w:rPr>
          <w:noProof/>
        </w:rPr>
        <w:t>Sling mobility, fraying, deshiscence, erosion into adjacent structures.</w:t>
      </w:r>
    </w:p>
    <w:p w:rsidR="006F295A" w:rsidRDefault="006F295A" w:rsidP="006F295A">
      <w:pPr>
        <w:pStyle w:val="ListParagraph"/>
        <w:numPr>
          <w:ilvl w:val="0"/>
          <w:numId w:val="18"/>
        </w:numPr>
        <w:tabs>
          <w:tab w:val="left" w:pos="2415"/>
        </w:tabs>
        <w:spacing w:after="0"/>
        <w:rPr>
          <w:noProof/>
        </w:rPr>
      </w:pPr>
      <w:r>
        <w:rPr>
          <w:noProof/>
        </w:rPr>
        <w:t>Measure in sagittal the pubic symphysis to sling gap</w:t>
      </w:r>
    </w:p>
    <w:p w:rsidR="006F295A" w:rsidRDefault="006F295A" w:rsidP="006F295A">
      <w:pPr>
        <w:pStyle w:val="ListParagraph"/>
        <w:numPr>
          <w:ilvl w:val="1"/>
          <w:numId w:val="18"/>
        </w:numPr>
        <w:tabs>
          <w:tab w:val="left" w:pos="2415"/>
        </w:tabs>
        <w:spacing w:after="0"/>
        <w:rPr>
          <w:noProof/>
        </w:rPr>
      </w:pPr>
      <w:r>
        <w:rPr>
          <w:noProof/>
        </w:rPr>
        <w:t>If &gt; 15mm likely too big, thus ineffective.</w:t>
      </w:r>
    </w:p>
    <w:p w:rsidR="006F295A" w:rsidRDefault="006F295A" w:rsidP="006F295A">
      <w:pPr>
        <w:pStyle w:val="ListParagraph"/>
        <w:numPr>
          <w:ilvl w:val="1"/>
          <w:numId w:val="18"/>
        </w:numPr>
        <w:tabs>
          <w:tab w:val="left" w:pos="2415"/>
        </w:tabs>
        <w:spacing w:after="0"/>
        <w:rPr>
          <w:noProof/>
        </w:rPr>
      </w:pPr>
      <w:r>
        <w:rPr>
          <w:noProof/>
        </w:rPr>
        <w:t>If &lt; 6-7 mm likely too tight thus may have voiding dysfunction which may be relieved by cutting the sling.</w:t>
      </w:r>
    </w:p>
    <w:p w:rsidR="006F295A" w:rsidRDefault="006F295A" w:rsidP="006F295A">
      <w:pPr>
        <w:pStyle w:val="ListParagraph"/>
        <w:tabs>
          <w:tab w:val="left" w:pos="2415"/>
        </w:tabs>
        <w:spacing w:after="0"/>
        <w:ind w:left="1440"/>
        <w:rPr>
          <w:noProof/>
        </w:rPr>
      </w:pPr>
    </w:p>
    <w:p w:rsidR="006F295A" w:rsidRPr="006F295A" w:rsidRDefault="006F295A" w:rsidP="006F295A">
      <w:pPr>
        <w:pStyle w:val="ListParagraph"/>
        <w:tabs>
          <w:tab w:val="left" w:pos="2415"/>
        </w:tabs>
        <w:spacing w:after="0"/>
        <w:ind w:left="1440"/>
        <w:rPr>
          <w:noProof/>
        </w:rPr>
      </w:pPr>
    </w:p>
    <w:p w:rsidR="006F295A" w:rsidRDefault="006F295A" w:rsidP="00FF737C">
      <w:pPr>
        <w:tabs>
          <w:tab w:val="left" w:pos="2415"/>
        </w:tabs>
        <w:spacing w:after="0"/>
        <w:rPr>
          <w:noProof/>
          <w:highlight w:val="yellow"/>
        </w:rPr>
      </w:pPr>
    </w:p>
    <w:p w:rsidR="00AE287C" w:rsidRDefault="006F295A" w:rsidP="00FF737C">
      <w:pPr>
        <w:tabs>
          <w:tab w:val="left" w:pos="2415"/>
        </w:tabs>
        <w:spacing w:after="0"/>
        <w:rPr>
          <w:noProof/>
          <w:highlight w:val="yellow"/>
        </w:rPr>
      </w:pPr>
      <w:r>
        <w:rPr>
          <w:noProof/>
        </w:rPr>
        <w:lastRenderedPageBreak/>
        <w:drawing>
          <wp:inline distT="0" distB="0" distL="0" distR="0" wp14:anchorId="628AE264" wp14:editId="1FFE2393">
            <wp:extent cx="5550498" cy="2970467"/>
            <wp:effectExtent l="0" t="0" r="0" b="1905"/>
            <wp:docPr id="7270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707" name="Picture 2"/>
                    <pic:cNvPicPr>
                      <a:picLocks noChangeArrowheads="1"/>
                    </pic:cNvPicPr>
                  </pic:nvPicPr>
                  <pic:blipFill>
                    <a:blip r:embed="rId29">
                      <a:extLst>
                        <a:ext uri="{28A0092B-C50C-407E-A947-70E740481C1C}">
                          <a14:useLocalDpi xmlns:a14="http://schemas.microsoft.com/office/drawing/2010/main" val="0"/>
                        </a:ext>
                      </a:extLst>
                    </a:blip>
                    <a:srcRect l="7376" t="20076" r="12021" b="9909"/>
                    <a:stretch>
                      <a:fillRect/>
                    </a:stretch>
                  </pic:blipFill>
                  <pic:spPr bwMode="auto">
                    <a:xfrm>
                      <a:off x="0" y="0"/>
                      <a:ext cx="5550498" cy="2970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pic:spPr>
                </pic:pic>
              </a:graphicData>
            </a:graphic>
          </wp:inline>
        </w:drawing>
      </w:r>
    </w:p>
    <w:p w:rsidR="00AE287C" w:rsidRDefault="00AE287C" w:rsidP="00FF737C">
      <w:pPr>
        <w:tabs>
          <w:tab w:val="left" w:pos="2415"/>
        </w:tabs>
        <w:spacing w:after="0"/>
        <w:rPr>
          <w:noProof/>
          <w:highlight w:val="yellow"/>
        </w:rPr>
      </w:pPr>
    </w:p>
    <w:p w:rsidR="00AE287C" w:rsidRPr="006F295A" w:rsidRDefault="006F295A" w:rsidP="00FF737C">
      <w:pPr>
        <w:tabs>
          <w:tab w:val="left" w:pos="2415"/>
        </w:tabs>
        <w:spacing w:after="0"/>
        <w:rPr>
          <w:noProof/>
        </w:rPr>
      </w:pPr>
      <w:r w:rsidRPr="006F295A">
        <w:rPr>
          <w:noProof/>
        </w:rPr>
        <w:t>Case provided by Dr. HP Dietz for educational purposes. The white arrow points to the sling which on 3D rendered image clearly demonstrates erosion into the urethra.</w:t>
      </w:r>
    </w:p>
    <w:p w:rsidR="00AE287C" w:rsidRDefault="00AE287C" w:rsidP="00FF737C">
      <w:pPr>
        <w:tabs>
          <w:tab w:val="left" w:pos="2415"/>
        </w:tabs>
        <w:spacing w:after="0"/>
        <w:rPr>
          <w:noProof/>
          <w:highlight w:val="yellow"/>
        </w:rPr>
      </w:pPr>
    </w:p>
    <w:p w:rsidR="00AE287C" w:rsidRDefault="00AE287C" w:rsidP="00FF737C">
      <w:pPr>
        <w:tabs>
          <w:tab w:val="left" w:pos="2415"/>
        </w:tabs>
        <w:spacing w:after="0"/>
        <w:rPr>
          <w:noProof/>
          <w:highlight w:val="yellow"/>
        </w:rPr>
      </w:pPr>
    </w:p>
    <w:p w:rsidR="00AE287C" w:rsidRDefault="006F295A" w:rsidP="00FF737C">
      <w:pPr>
        <w:tabs>
          <w:tab w:val="left" w:pos="2415"/>
        </w:tabs>
        <w:spacing w:after="0"/>
        <w:rPr>
          <w:noProof/>
          <w:highlight w:val="yellow"/>
        </w:rPr>
      </w:pPr>
      <w:r>
        <w:rPr>
          <w:noProof/>
        </w:rPr>
        <w:drawing>
          <wp:inline distT="0" distB="0" distL="0" distR="0" wp14:anchorId="0D58C33A" wp14:editId="1C731209">
            <wp:extent cx="4065240" cy="3119251"/>
            <wp:effectExtent l="0" t="0" r="0" b="5080"/>
            <wp:docPr id="8" name="Picture 2">
              <a:extLst xmlns:a="http://schemas.openxmlformats.org/drawingml/2006/main">
                <a:ext uri="{FF2B5EF4-FFF2-40B4-BE49-F238E27FC236}">
                  <a16:creationId xmlns:a16="http://schemas.microsoft.com/office/drawing/2014/main" id="{640AD342-1C4E-472F-BDFB-08F8F59C1F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a:extLst>
                        <a:ext uri="{FF2B5EF4-FFF2-40B4-BE49-F238E27FC236}">
                          <a16:creationId xmlns:a16="http://schemas.microsoft.com/office/drawing/2014/main" id="{640AD342-1C4E-472F-BDFB-08F8F59C1F2D}"/>
                        </a:ext>
                      </a:extLst>
                    </pic:cNvPr>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65240" cy="3119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AE287C" w:rsidRDefault="00AE287C" w:rsidP="00FF737C">
      <w:pPr>
        <w:tabs>
          <w:tab w:val="left" w:pos="2415"/>
        </w:tabs>
        <w:spacing w:after="0"/>
        <w:rPr>
          <w:noProof/>
          <w:highlight w:val="yellow"/>
        </w:rPr>
      </w:pPr>
    </w:p>
    <w:p w:rsidR="006F4CD6" w:rsidRPr="006F295A" w:rsidRDefault="006F295A" w:rsidP="00FF737C">
      <w:pPr>
        <w:tabs>
          <w:tab w:val="left" w:pos="2415"/>
        </w:tabs>
        <w:spacing w:after="0"/>
        <w:rPr>
          <w:noProof/>
        </w:rPr>
      </w:pPr>
      <w:r w:rsidRPr="006F295A">
        <w:rPr>
          <w:noProof/>
        </w:rPr>
        <w:t xml:space="preserve">Case provided by Dr. HP Dietz for educational purposes. The white arrow demosntrates the surgically split mesh </w:t>
      </w:r>
    </w:p>
    <w:p w:rsidR="006F4CD6" w:rsidRDefault="006F4CD6" w:rsidP="00FF737C">
      <w:pPr>
        <w:tabs>
          <w:tab w:val="left" w:pos="2415"/>
        </w:tabs>
        <w:spacing w:after="0"/>
        <w:rPr>
          <w:noProof/>
          <w:highlight w:val="yellow"/>
        </w:rPr>
      </w:pPr>
    </w:p>
    <w:p w:rsidR="006F4CD6" w:rsidRDefault="006F4CD6" w:rsidP="00FF737C">
      <w:pPr>
        <w:tabs>
          <w:tab w:val="left" w:pos="2415"/>
        </w:tabs>
        <w:spacing w:after="0"/>
        <w:rPr>
          <w:noProof/>
          <w:highlight w:val="yellow"/>
        </w:rPr>
      </w:pPr>
    </w:p>
    <w:p w:rsidR="006F295A" w:rsidRDefault="006F295A" w:rsidP="00FF737C">
      <w:pPr>
        <w:tabs>
          <w:tab w:val="left" w:pos="2415"/>
        </w:tabs>
        <w:spacing w:after="0"/>
        <w:rPr>
          <w:noProof/>
          <w:highlight w:val="yellow"/>
        </w:rPr>
      </w:pPr>
    </w:p>
    <w:p w:rsidR="006F295A" w:rsidRDefault="006F295A" w:rsidP="00FF737C">
      <w:pPr>
        <w:tabs>
          <w:tab w:val="left" w:pos="2415"/>
        </w:tabs>
        <w:spacing w:after="0"/>
        <w:rPr>
          <w:noProof/>
          <w:highlight w:val="yellow"/>
        </w:rPr>
      </w:pPr>
    </w:p>
    <w:p w:rsidR="00B2309A" w:rsidRDefault="00B2309A" w:rsidP="00FF737C">
      <w:pPr>
        <w:tabs>
          <w:tab w:val="left" w:pos="2415"/>
        </w:tabs>
        <w:spacing w:after="0"/>
        <w:rPr>
          <w:noProof/>
        </w:rPr>
      </w:pPr>
      <w:r w:rsidRPr="000C401E">
        <w:rPr>
          <w:noProof/>
          <w:highlight w:val="yellow"/>
        </w:rPr>
        <w:t>Khatri Case 13_US</w:t>
      </w:r>
    </w:p>
    <w:p w:rsidR="00B2309A" w:rsidRDefault="00B2309A" w:rsidP="00FF737C">
      <w:pPr>
        <w:tabs>
          <w:tab w:val="left" w:pos="2415"/>
        </w:tabs>
        <w:spacing w:after="0"/>
        <w:rPr>
          <w:noProof/>
        </w:rPr>
      </w:pPr>
    </w:p>
    <w:p w:rsidR="00B2309A" w:rsidRDefault="00B2309A" w:rsidP="00FF737C">
      <w:pPr>
        <w:tabs>
          <w:tab w:val="left" w:pos="2415"/>
        </w:tabs>
        <w:spacing w:after="0"/>
        <w:rPr>
          <w:noProof/>
        </w:rPr>
      </w:pPr>
      <w:r w:rsidRPr="000C401E">
        <w:rPr>
          <w:b/>
          <w:noProof/>
        </w:rPr>
        <w:t>History:</w:t>
      </w:r>
      <w:r>
        <w:rPr>
          <w:noProof/>
        </w:rPr>
        <w:t xml:space="preserve">  Incomplete bladder emptying, recurrent UTI, Small</w:t>
      </w:r>
      <w:r w:rsidR="00883D53">
        <w:rPr>
          <w:noProof/>
        </w:rPr>
        <w:t xml:space="preserve"> bladder capacity with frequency, urgency, nocturia.</w:t>
      </w:r>
    </w:p>
    <w:p w:rsidR="00B2309A" w:rsidRDefault="00B2309A" w:rsidP="00FF737C">
      <w:pPr>
        <w:tabs>
          <w:tab w:val="left" w:pos="2415"/>
        </w:tabs>
        <w:spacing w:after="0"/>
        <w:rPr>
          <w:noProof/>
        </w:rPr>
      </w:pPr>
    </w:p>
    <w:p w:rsidR="00B2309A" w:rsidRDefault="00B2309A" w:rsidP="00FF737C">
      <w:pPr>
        <w:tabs>
          <w:tab w:val="left" w:pos="2415"/>
        </w:tabs>
        <w:spacing w:after="0"/>
        <w:rPr>
          <w:noProof/>
        </w:rPr>
      </w:pPr>
      <w:r w:rsidRPr="000C401E">
        <w:rPr>
          <w:b/>
          <w:noProof/>
        </w:rPr>
        <w:t>Key Images</w:t>
      </w:r>
      <w:r>
        <w:rPr>
          <w:noProof/>
        </w:rPr>
        <w:t>:</w:t>
      </w:r>
      <w:r>
        <w:rPr>
          <w:noProof/>
        </w:rPr>
        <w:br/>
      </w:r>
      <w:r w:rsidRPr="000C401E">
        <w:rPr>
          <w:b/>
          <w:noProof/>
        </w:rPr>
        <w:t>Figure 13A</w:t>
      </w:r>
      <w:r>
        <w:rPr>
          <w:noProof/>
        </w:rPr>
        <w:tab/>
      </w:r>
      <w:r>
        <w:rPr>
          <w:noProof/>
        </w:rPr>
        <w:tab/>
      </w:r>
      <w:r>
        <w:rPr>
          <w:noProof/>
        </w:rPr>
        <w:tab/>
      </w:r>
      <w:r>
        <w:rPr>
          <w:noProof/>
        </w:rPr>
        <w:tab/>
      </w:r>
      <w:r w:rsidRPr="000C401E">
        <w:rPr>
          <w:b/>
          <w:noProof/>
        </w:rPr>
        <w:t>Figure 13B</w:t>
      </w:r>
    </w:p>
    <w:p w:rsidR="00B2309A" w:rsidRDefault="000C401E" w:rsidP="00FF737C">
      <w:pPr>
        <w:tabs>
          <w:tab w:val="left" w:pos="2415"/>
        </w:tabs>
        <w:spacing w:after="0"/>
        <w:rPr>
          <w:noProof/>
        </w:rPr>
      </w:pPr>
      <w:r>
        <w:rPr>
          <w:noProof/>
        </w:rPr>
        <mc:AlternateContent>
          <mc:Choice Requires="wps">
            <w:drawing>
              <wp:anchor distT="0" distB="0" distL="114300" distR="114300" simplePos="0" relativeHeight="251666432" behindDoc="0" locked="0" layoutInCell="1" allowOverlap="1" wp14:anchorId="5938FB1C" wp14:editId="7A064460">
                <wp:simplePos x="0" y="0"/>
                <wp:positionH relativeFrom="column">
                  <wp:posOffset>3667125</wp:posOffset>
                </wp:positionH>
                <wp:positionV relativeFrom="paragraph">
                  <wp:posOffset>781050</wp:posOffset>
                </wp:positionV>
                <wp:extent cx="390525" cy="171450"/>
                <wp:effectExtent l="38100" t="19050" r="9525" b="57150"/>
                <wp:wrapNone/>
                <wp:docPr id="25" name="Straight Arrow Connector 25"/>
                <wp:cNvGraphicFramePr/>
                <a:graphic xmlns:a="http://schemas.openxmlformats.org/drawingml/2006/main">
                  <a:graphicData uri="http://schemas.microsoft.com/office/word/2010/wordprocessingShape">
                    <wps:wsp>
                      <wps:cNvCnPr/>
                      <wps:spPr>
                        <a:xfrm flipH="1">
                          <a:off x="0" y="0"/>
                          <a:ext cx="390525" cy="171450"/>
                        </a:xfrm>
                        <a:prstGeom prst="straightConnector1">
                          <a:avLst/>
                        </a:prstGeom>
                        <a:noFill/>
                        <a:ln w="38100" cap="flat" cmpd="sng" algn="ctr">
                          <a:solidFill>
                            <a:srgbClr val="FFFF00"/>
                          </a:solidFill>
                          <a:prstDash val="solid"/>
                          <a:miter lim="800000"/>
                          <a:tailEnd type="triangle"/>
                        </a:ln>
                        <a:effectLst/>
                      </wps:spPr>
                      <wps:bodyPr/>
                    </wps:wsp>
                  </a:graphicData>
                </a:graphic>
              </wp:anchor>
            </w:drawing>
          </mc:Choice>
          <mc:Fallback>
            <w:pict>
              <v:shape w14:anchorId="53335A53" id="Straight Arrow Connector 25" o:spid="_x0000_s1026" type="#_x0000_t32" style="position:absolute;margin-left:288.75pt;margin-top:61.5pt;width:30.75pt;height:13.5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" strokecolor="yellow" strokeweight="3pt">
                <v:stroke endarrow="block" joinstyle="miter"/>
              </v:shape>
            </w:pict>
          </mc:Fallback>
        </mc:AlternateContent>
      </w:r>
      <w:r>
        <w:rPr>
          <w:noProof/>
        </w:rPr>
        <mc:AlternateContent>
          <mc:Choice Requires="wps">
            <w:drawing>
              <wp:anchor distT="0" distB="0" distL="114300" distR="114300" simplePos="0" relativeHeight="251664384" behindDoc="0" locked="0" layoutInCell="1" allowOverlap="1" wp14:anchorId="102A3B42" wp14:editId="3F3017E9">
                <wp:simplePos x="0" y="0"/>
                <wp:positionH relativeFrom="column">
                  <wp:posOffset>1133475</wp:posOffset>
                </wp:positionH>
                <wp:positionV relativeFrom="paragraph">
                  <wp:posOffset>457200</wp:posOffset>
                </wp:positionV>
                <wp:extent cx="390525" cy="171450"/>
                <wp:effectExtent l="38100" t="19050" r="9525" b="57150"/>
                <wp:wrapNone/>
                <wp:docPr id="28" name="Straight Arrow Connector 28"/>
                <wp:cNvGraphicFramePr/>
                <a:graphic xmlns:a="http://schemas.openxmlformats.org/drawingml/2006/main">
                  <a:graphicData uri="http://schemas.microsoft.com/office/word/2010/wordprocessingShape">
                    <wps:wsp>
                      <wps:cNvCnPr/>
                      <wps:spPr>
                        <a:xfrm flipH="1">
                          <a:off x="0" y="0"/>
                          <a:ext cx="390525" cy="171450"/>
                        </a:xfrm>
                        <a:prstGeom prst="straightConnector1">
                          <a:avLst/>
                        </a:prstGeom>
                        <a:ln w="381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BE9736" id="Straight Arrow Connector 28" o:spid="_x0000_s1026" type="#_x0000_t32" style="position:absolute;margin-left:89.25pt;margin-top:36pt;width:30.75pt;height:13.5pt;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" strokecolor="yellow" strokeweight="3pt">
                <v:stroke endarrow="block" joinstyle="miter"/>
              </v:shape>
            </w:pict>
          </mc:Fallback>
        </mc:AlternateContent>
      </w:r>
      <w:r w:rsidR="00B2309A">
        <w:rPr>
          <w:noProof/>
        </w:rPr>
        <w:drawing>
          <wp:inline distT="0" distB="0" distL="0" distR="0" wp14:anchorId="331223AE" wp14:editId="59EFA27A">
            <wp:extent cx="2253405" cy="21431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259307" cy="2148738"/>
                    </a:xfrm>
                    <a:prstGeom prst="rect">
                      <a:avLst/>
                    </a:prstGeom>
                  </pic:spPr>
                </pic:pic>
              </a:graphicData>
            </a:graphic>
          </wp:inline>
        </w:drawing>
      </w:r>
      <w:r w:rsidR="00B2309A">
        <w:rPr>
          <w:noProof/>
        </w:rPr>
        <w:t xml:space="preserve">             </w:t>
      </w:r>
      <w:r w:rsidR="00B2309A">
        <w:rPr>
          <w:noProof/>
        </w:rPr>
        <w:drawing>
          <wp:inline distT="0" distB="0" distL="0" distR="0" wp14:anchorId="02B25D8F" wp14:editId="0FBBD73F">
            <wp:extent cx="2683146" cy="2095410"/>
            <wp:effectExtent l="0" t="0" r="3175"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00234" cy="2108755"/>
                    </a:xfrm>
                    <a:prstGeom prst="rect">
                      <a:avLst/>
                    </a:prstGeom>
                  </pic:spPr>
                </pic:pic>
              </a:graphicData>
            </a:graphic>
          </wp:inline>
        </w:drawing>
      </w:r>
    </w:p>
    <w:p w:rsidR="00B2309A" w:rsidRDefault="00B2309A" w:rsidP="00FF737C">
      <w:pPr>
        <w:tabs>
          <w:tab w:val="left" w:pos="2415"/>
        </w:tabs>
        <w:spacing w:after="0"/>
        <w:rPr>
          <w:noProof/>
        </w:rPr>
      </w:pPr>
    </w:p>
    <w:p w:rsidR="00B2309A" w:rsidRDefault="00B2309A" w:rsidP="00FF737C">
      <w:pPr>
        <w:tabs>
          <w:tab w:val="left" w:pos="2415"/>
        </w:tabs>
        <w:spacing w:after="0"/>
        <w:rPr>
          <w:noProof/>
        </w:rPr>
      </w:pPr>
    </w:p>
    <w:p w:rsidR="00B2309A" w:rsidRDefault="00B2309A" w:rsidP="00FF737C">
      <w:pPr>
        <w:tabs>
          <w:tab w:val="left" w:pos="2415"/>
        </w:tabs>
        <w:spacing w:after="0"/>
        <w:rPr>
          <w:noProof/>
        </w:rPr>
      </w:pPr>
    </w:p>
    <w:p w:rsidR="00B2309A" w:rsidRPr="000C401E" w:rsidRDefault="00B2309A" w:rsidP="00FF737C">
      <w:pPr>
        <w:tabs>
          <w:tab w:val="left" w:pos="2415"/>
        </w:tabs>
        <w:spacing w:after="0"/>
        <w:rPr>
          <w:b/>
          <w:noProof/>
        </w:rPr>
      </w:pPr>
      <w:r w:rsidRPr="000C401E">
        <w:rPr>
          <w:b/>
          <w:noProof/>
        </w:rPr>
        <w:t>Figure 13C</w:t>
      </w:r>
      <w:r>
        <w:rPr>
          <w:noProof/>
        </w:rPr>
        <w:tab/>
      </w:r>
      <w:r>
        <w:rPr>
          <w:noProof/>
        </w:rPr>
        <w:tab/>
      </w:r>
      <w:r>
        <w:rPr>
          <w:noProof/>
        </w:rPr>
        <w:tab/>
      </w:r>
      <w:r>
        <w:rPr>
          <w:noProof/>
        </w:rPr>
        <w:tab/>
      </w:r>
      <w:r w:rsidRPr="000C401E">
        <w:rPr>
          <w:b/>
          <w:noProof/>
        </w:rPr>
        <w:t>Figure 13D</w:t>
      </w:r>
    </w:p>
    <w:p w:rsidR="00B2309A" w:rsidRDefault="00B2309A" w:rsidP="00FF737C">
      <w:pPr>
        <w:tabs>
          <w:tab w:val="left" w:pos="2415"/>
        </w:tabs>
        <w:spacing w:after="0"/>
        <w:rPr>
          <w:noProof/>
        </w:rPr>
      </w:pPr>
    </w:p>
    <w:p w:rsidR="00B2309A" w:rsidRDefault="00883D53" w:rsidP="00FF737C">
      <w:pPr>
        <w:tabs>
          <w:tab w:val="left" w:pos="2415"/>
        </w:tabs>
        <w:spacing w:after="0"/>
        <w:rPr>
          <w:noProof/>
        </w:rPr>
      </w:pPr>
      <w:r>
        <w:rPr>
          <w:noProof/>
        </w:rPr>
        <mc:AlternateContent>
          <mc:Choice Requires="wps">
            <w:drawing>
              <wp:anchor distT="0" distB="0" distL="114300" distR="114300" simplePos="0" relativeHeight="251668480" behindDoc="0" locked="0" layoutInCell="1" allowOverlap="1" wp14:anchorId="0DCCA11C" wp14:editId="7E4D6BEF">
                <wp:simplePos x="0" y="0"/>
                <wp:positionH relativeFrom="column">
                  <wp:posOffset>3667125</wp:posOffset>
                </wp:positionH>
                <wp:positionV relativeFrom="paragraph">
                  <wp:posOffset>1577975</wp:posOffset>
                </wp:positionV>
                <wp:extent cx="438150" cy="190500"/>
                <wp:effectExtent l="38100" t="19050" r="19050" b="57150"/>
                <wp:wrapNone/>
                <wp:docPr id="26" name="Straight Arrow Connector 26"/>
                <wp:cNvGraphicFramePr/>
                <a:graphic xmlns:a="http://schemas.openxmlformats.org/drawingml/2006/main">
                  <a:graphicData uri="http://schemas.microsoft.com/office/word/2010/wordprocessingShape">
                    <wps:wsp>
                      <wps:cNvCnPr/>
                      <wps:spPr>
                        <a:xfrm flipH="1">
                          <a:off x="0" y="0"/>
                          <a:ext cx="438150" cy="190500"/>
                        </a:xfrm>
                        <a:prstGeom prst="straightConnector1">
                          <a:avLst/>
                        </a:prstGeom>
                        <a:noFill/>
                        <a:ln w="38100" cap="flat" cmpd="sng" algn="ctr">
                          <a:solidFill>
                            <a:srgbClr val="FFFF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2CD0DD1" id="Straight Arrow Connector 26" o:spid="_x0000_s1026" type="#_x0000_t32" style="position:absolute;margin-left:288.75pt;margin-top:124.25pt;width:34.5pt;height: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" strokecolor="yellow" strokeweight="3pt">
                <v:stroke endarrow="block" joinstyle="miter"/>
              </v:shape>
            </w:pict>
          </mc:Fallback>
        </mc:AlternateContent>
      </w:r>
      <w:r w:rsidR="00B2309A">
        <w:rPr>
          <w:noProof/>
        </w:rPr>
        <w:drawing>
          <wp:inline distT="0" distB="0" distL="0" distR="0" wp14:anchorId="6FEEACBF" wp14:editId="3265FF58">
            <wp:extent cx="2081212" cy="16287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90278" cy="1635870"/>
                    </a:xfrm>
                    <a:prstGeom prst="rect">
                      <a:avLst/>
                    </a:prstGeom>
                  </pic:spPr>
                </pic:pic>
              </a:graphicData>
            </a:graphic>
          </wp:inline>
        </w:drawing>
      </w:r>
      <w:r w:rsidR="00B2309A">
        <w:rPr>
          <w:noProof/>
        </w:rPr>
        <w:t xml:space="preserve">         </w:t>
      </w:r>
      <w:r w:rsidR="00B2309A">
        <w:rPr>
          <w:noProof/>
        </w:rPr>
        <w:drawing>
          <wp:inline distT="0" distB="0" distL="0" distR="0" wp14:anchorId="0E019249" wp14:editId="6D55C0A6">
            <wp:extent cx="2714625" cy="23145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2238" t="22027" r="32014" b="30440"/>
                    <a:stretch/>
                  </pic:blipFill>
                  <pic:spPr bwMode="auto">
                    <a:xfrm>
                      <a:off x="0" y="0"/>
                      <a:ext cx="2724419" cy="2322926"/>
                    </a:xfrm>
                    <a:prstGeom prst="rect">
                      <a:avLst/>
                    </a:prstGeom>
                    <a:ln>
                      <a:noFill/>
                    </a:ln>
                    <a:extLst>
                      <a:ext uri="{53640926-AAD7-44D8-BBD7-CCE9431645EC}">
                        <a14:shadowObscured xmlns:a14="http://schemas.microsoft.com/office/drawing/2010/main"/>
                      </a:ext>
                    </a:extLst>
                  </pic:spPr>
                </pic:pic>
              </a:graphicData>
            </a:graphic>
          </wp:inline>
        </w:drawing>
      </w:r>
    </w:p>
    <w:p w:rsidR="00B2309A" w:rsidRDefault="00B2309A" w:rsidP="00FF737C">
      <w:pPr>
        <w:tabs>
          <w:tab w:val="left" w:pos="2415"/>
        </w:tabs>
        <w:spacing w:after="0"/>
        <w:rPr>
          <w:noProof/>
        </w:rPr>
      </w:pPr>
    </w:p>
    <w:p w:rsidR="00B2309A" w:rsidRDefault="00B2309A" w:rsidP="00FF737C">
      <w:pPr>
        <w:tabs>
          <w:tab w:val="left" w:pos="2415"/>
        </w:tabs>
        <w:spacing w:after="0"/>
        <w:rPr>
          <w:noProof/>
        </w:rPr>
      </w:pPr>
    </w:p>
    <w:p w:rsidR="00B2309A" w:rsidRDefault="00B2309A" w:rsidP="00FF737C">
      <w:pPr>
        <w:tabs>
          <w:tab w:val="left" w:pos="2415"/>
        </w:tabs>
        <w:spacing w:after="0"/>
        <w:rPr>
          <w:noProof/>
        </w:rPr>
      </w:pPr>
    </w:p>
    <w:p w:rsidR="00B2309A" w:rsidRDefault="00B2309A" w:rsidP="00FF737C">
      <w:pPr>
        <w:tabs>
          <w:tab w:val="left" w:pos="2415"/>
        </w:tabs>
        <w:spacing w:after="0"/>
        <w:rPr>
          <w:noProof/>
        </w:rPr>
      </w:pPr>
    </w:p>
    <w:p w:rsidR="00B2309A" w:rsidRDefault="00B2309A" w:rsidP="00FF737C">
      <w:pPr>
        <w:tabs>
          <w:tab w:val="left" w:pos="2415"/>
        </w:tabs>
        <w:spacing w:after="0"/>
        <w:rPr>
          <w:noProof/>
        </w:rPr>
      </w:pPr>
    </w:p>
    <w:p w:rsidR="00B2309A" w:rsidRDefault="00B2309A" w:rsidP="00FF737C">
      <w:pPr>
        <w:tabs>
          <w:tab w:val="left" w:pos="2415"/>
        </w:tabs>
        <w:spacing w:after="0"/>
        <w:rPr>
          <w:noProof/>
        </w:rPr>
      </w:pPr>
    </w:p>
    <w:p w:rsidR="00B2309A" w:rsidRDefault="00B2309A" w:rsidP="00FF737C">
      <w:pPr>
        <w:tabs>
          <w:tab w:val="left" w:pos="2415"/>
        </w:tabs>
        <w:spacing w:after="0"/>
        <w:rPr>
          <w:noProof/>
        </w:rPr>
      </w:pPr>
      <w:r w:rsidRPr="000C401E">
        <w:rPr>
          <w:b/>
          <w:noProof/>
        </w:rPr>
        <w:t>Imaging Findings</w:t>
      </w:r>
      <w:r>
        <w:rPr>
          <w:noProof/>
        </w:rPr>
        <w:t>:</w:t>
      </w:r>
    </w:p>
    <w:p w:rsidR="000C401E" w:rsidRDefault="000C401E" w:rsidP="00FF737C">
      <w:pPr>
        <w:tabs>
          <w:tab w:val="left" w:pos="2415"/>
        </w:tabs>
        <w:spacing w:after="0"/>
        <w:rPr>
          <w:noProof/>
        </w:rPr>
      </w:pPr>
      <w:r>
        <w:rPr>
          <w:noProof/>
        </w:rPr>
        <w:lastRenderedPageBreak/>
        <w:t>Figure 13A:  Sagital transperineal image: Demonstrates echogenic linear material  in a mid suburethral location. On close analysis, the mesh is tilted at caudal aspect ( yellow arrow).</w:t>
      </w:r>
    </w:p>
    <w:p w:rsidR="000C401E" w:rsidRDefault="000C401E" w:rsidP="00FF737C">
      <w:pPr>
        <w:tabs>
          <w:tab w:val="left" w:pos="2415"/>
        </w:tabs>
        <w:spacing w:after="0"/>
        <w:rPr>
          <w:noProof/>
        </w:rPr>
      </w:pPr>
      <w:r>
        <w:rPr>
          <w:noProof/>
        </w:rPr>
        <w:t>Figure 13B:  Axial transperineal image ( multiplanar) demonstrates the  suburethral sling is a TVT style mesh with the arm very tightly curved inward on right. ( Yellow arrow)</w:t>
      </w:r>
    </w:p>
    <w:p w:rsidR="00B2309A" w:rsidRDefault="000C401E" w:rsidP="00FF737C">
      <w:pPr>
        <w:tabs>
          <w:tab w:val="left" w:pos="2415"/>
        </w:tabs>
        <w:spacing w:after="0"/>
        <w:rPr>
          <w:noProof/>
        </w:rPr>
      </w:pPr>
      <w:r>
        <w:rPr>
          <w:noProof/>
        </w:rPr>
        <w:t xml:space="preserve">Figure 13C:  Axial  rendered image demonstrates same findings as Fig 13B. </w:t>
      </w:r>
    </w:p>
    <w:p w:rsidR="00883D53" w:rsidRDefault="00883D53" w:rsidP="00FF737C">
      <w:pPr>
        <w:tabs>
          <w:tab w:val="left" w:pos="2415"/>
        </w:tabs>
        <w:spacing w:after="0"/>
        <w:rPr>
          <w:noProof/>
        </w:rPr>
      </w:pPr>
      <w:r>
        <w:rPr>
          <w:noProof/>
        </w:rPr>
        <w:t>Figure 13D:  Voiding cystourethrogram demonstrates ballooning of the urethra proximal to the sling placement indicating component of obstruction related to sling, essentially “bladder outlet obstruction” on iatrogenic basis.</w:t>
      </w:r>
    </w:p>
    <w:p w:rsidR="00883D53" w:rsidRDefault="00883D53" w:rsidP="00FF737C">
      <w:pPr>
        <w:tabs>
          <w:tab w:val="left" w:pos="2415"/>
        </w:tabs>
        <w:spacing w:after="0"/>
        <w:rPr>
          <w:noProof/>
        </w:rPr>
      </w:pPr>
    </w:p>
    <w:p w:rsidR="00B2309A" w:rsidRDefault="00B2309A" w:rsidP="00FF737C">
      <w:pPr>
        <w:tabs>
          <w:tab w:val="left" w:pos="2415"/>
        </w:tabs>
        <w:spacing w:after="0"/>
        <w:rPr>
          <w:noProof/>
        </w:rPr>
      </w:pPr>
      <w:r>
        <w:rPr>
          <w:noProof/>
        </w:rPr>
        <w:t>Teaching point(s)</w:t>
      </w:r>
      <w:r w:rsidR="00883D53">
        <w:rPr>
          <w:noProof/>
        </w:rPr>
        <w:t xml:space="preserve"> :  </w:t>
      </w:r>
    </w:p>
    <w:p w:rsidR="00B2309A" w:rsidRDefault="00B2309A" w:rsidP="00FF737C">
      <w:pPr>
        <w:tabs>
          <w:tab w:val="left" w:pos="2415"/>
        </w:tabs>
        <w:spacing w:after="0"/>
        <w:rPr>
          <w:noProof/>
        </w:rPr>
      </w:pPr>
    </w:p>
    <w:p w:rsidR="00B2309A" w:rsidRDefault="00B2309A" w:rsidP="00FF737C">
      <w:pPr>
        <w:tabs>
          <w:tab w:val="left" w:pos="2415"/>
        </w:tabs>
        <w:spacing w:after="0"/>
        <w:rPr>
          <w:noProof/>
        </w:rPr>
      </w:pPr>
      <w:r>
        <w:rPr>
          <w:noProof/>
        </w:rPr>
        <w:t>Discussion</w:t>
      </w:r>
      <w:r w:rsidR="00883D53">
        <w:rPr>
          <w:noProof/>
        </w:rPr>
        <w:t xml:space="preserve">: This TVT sling on right side is very deep beneath mucosa of urethra . This can be appreciated in gray scale visually by its differential placement deeper into urethral muscular wall (A), tighter curve (B, C). </w:t>
      </w:r>
    </w:p>
    <w:p w:rsidR="00883D53" w:rsidRDefault="00883D53" w:rsidP="00FF737C">
      <w:pPr>
        <w:tabs>
          <w:tab w:val="left" w:pos="2415"/>
        </w:tabs>
        <w:spacing w:after="0"/>
        <w:rPr>
          <w:noProof/>
        </w:rPr>
      </w:pPr>
      <w:r>
        <w:rPr>
          <w:noProof/>
        </w:rPr>
        <w:t>The patient underwent a transvaginal suburethral excision of deeply seated sling which required urethral wall reconstruction and primary vaginal wall closure.</w:t>
      </w:r>
    </w:p>
    <w:p w:rsidR="00B2309A" w:rsidRDefault="00B2309A" w:rsidP="00FF737C">
      <w:pPr>
        <w:tabs>
          <w:tab w:val="left" w:pos="2415"/>
        </w:tabs>
        <w:spacing w:after="0"/>
        <w:rPr>
          <w:noProof/>
        </w:rPr>
      </w:pPr>
    </w:p>
    <w:p w:rsidR="00B2309A" w:rsidRDefault="00B2309A" w:rsidP="00FF737C">
      <w:pPr>
        <w:tabs>
          <w:tab w:val="left" w:pos="2415"/>
        </w:tabs>
        <w:spacing w:after="0"/>
        <w:rPr>
          <w:noProof/>
        </w:rPr>
      </w:pPr>
      <w:r>
        <w:rPr>
          <w:noProof/>
        </w:rPr>
        <w:t>Diagnosis</w:t>
      </w:r>
    </w:p>
    <w:p w:rsidR="00B2309A" w:rsidRDefault="00B2309A" w:rsidP="00FF737C">
      <w:pPr>
        <w:tabs>
          <w:tab w:val="left" w:pos="2415"/>
        </w:tabs>
        <w:spacing w:after="0"/>
        <w:rPr>
          <w:noProof/>
        </w:rPr>
      </w:pPr>
    </w:p>
    <w:p w:rsidR="00B2309A" w:rsidRDefault="00B2309A" w:rsidP="00FF737C">
      <w:pPr>
        <w:tabs>
          <w:tab w:val="left" w:pos="2415"/>
        </w:tabs>
        <w:spacing w:after="0"/>
        <w:rPr>
          <w:noProof/>
        </w:rPr>
      </w:pPr>
      <w:r>
        <w:rPr>
          <w:noProof/>
        </w:rPr>
        <w:t>Notes</w:t>
      </w:r>
    </w:p>
    <w:p w:rsidR="00B2309A" w:rsidRDefault="00B2309A" w:rsidP="00FF737C">
      <w:pPr>
        <w:tabs>
          <w:tab w:val="left" w:pos="2415"/>
        </w:tabs>
        <w:spacing w:after="0"/>
        <w:rPr>
          <w:noProof/>
        </w:rPr>
      </w:pPr>
    </w:p>
    <w:p w:rsidR="00B2309A" w:rsidRDefault="00B2309A" w:rsidP="00FF737C">
      <w:pPr>
        <w:tabs>
          <w:tab w:val="left" w:pos="2415"/>
        </w:tabs>
        <w:spacing w:after="0"/>
        <w:rPr>
          <w:noProof/>
        </w:rPr>
      </w:pPr>
    </w:p>
    <w:p w:rsidR="00B2309A" w:rsidRDefault="00B2309A" w:rsidP="00FF737C">
      <w:pPr>
        <w:tabs>
          <w:tab w:val="left" w:pos="2415"/>
        </w:tabs>
        <w:spacing w:after="0"/>
        <w:rPr>
          <w:noProof/>
        </w:rPr>
      </w:pPr>
      <w:r>
        <w:rPr>
          <w:noProof/>
        </w:rPr>
        <w:t>Khatri Case 16 US</w:t>
      </w:r>
    </w:p>
    <w:p w:rsidR="00B2309A" w:rsidRDefault="00B2309A" w:rsidP="00FF737C">
      <w:pPr>
        <w:tabs>
          <w:tab w:val="left" w:pos="2415"/>
        </w:tabs>
        <w:spacing w:after="0"/>
        <w:rPr>
          <w:noProof/>
        </w:rPr>
      </w:pPr>
    </w:p>
    <w:p w:rsidR="00B2309A" w:rsidRDefault="00B2309A" w:rsidP="00FF737C">
      <w:pPr>
        <w:tabs>
          <w:tab w:val="left" w:pos="2415"/>
        </w:tabs>
        <w:spacing w:after="0"/>
        <w:rPr>
          <w:noProof/>
        </w:rPr>
      </w:pPr>
    </w:p>
    <w:p w:rsidR="00B2309A" w:rsidRDefault="00B2309A" w:rsidP="00FF737C">
      <w:pPr>
        <w:tabs>
          <w:tab w:val="left" w:pos="2415"/>
        </w:tabs>
        <w:spacing w:after="0"/>
        <w:rPr>
          <w:noProof/>
        </w:rPr>
      </w:pPr>
    </w:p>
    <w:p w:rsidR="00B2309A" w:rsidRDefault="00B2309A" w:rsidP="00FF737C">
      <w:pPr>
        <w:tabs>
          <w:tab w:val="left" w:pos="2415"/>
        </w:tabs>
        <w:spacing w:after="0"/>
        <w:rPr>
          <w:noProof/>
        </w:rPr>
      </w:pPr>
    </w:p>
    <w:p w:rsidR="00B2309A" w:rsidRDefault="00B2309A" w:rsidP="00FF737C">
      <w:pPr>
        <w:tabs>
          <w:tab w:val="left" w:pos="2415"/>
        </w:tabs>
        <w:spacing w:after="0"/>
        <w:rPr>
          <w:noProof/>
        </w:rPr>
      </w:pPr>
    </w:p>
    <w:p w:rsidR="00B2309A" w:rsidRDefault="00B2309A" w:rsidP="00FF737C">
      <w:pPr>
        <w:tabs>
          <w:tab w:val="left" w:pos="2415"/>
        </w:tabs>
        <w:spacing w:after="0"/>
        <w:rPr>
          <w:noProof/>
        </w:rPr>
      </w:pPr>
    </w:p>
    <w:p w:rsidR="00B2309A" w:rsidRDefault="00B2309A" w:rsidP="00FF737C">
      <w:pPr>
        <w:tabs>
          <w:tab w:val="left" w:pos="2415"/>
        </w:tabs>
        <w:spacing w:after="0"/>
        <w:rPr>
          <w:noProof/>
        </w:rPr>
      </w:pPr>
    </w:p>
    <w:p w:rsidR="00B2309A" w:rsidRDefault="00B2309A" w:rsidP="00FF737C">
      <w:pPr>
        <w:tabs>
          <w:tab w:val="left" w:pos="2415"/>
        </w:tabs>
        <w:spacing w:after="0"/>
        <w:rPr>
          <w:noProof/>
        </w:rPr>
      </w:pPr>
    </w:p>
    <w:p w:rsidR="00B2309A" w:rsidRDefault="00B2309A" w:rsidP="00FF737C">
      <w:pPr>
        <w:tabs>
          <w:tab w:val="left" w:pos="2415"/>
        </w:tabs>
        <w:spacing w:after="0"/>
        <w:rPr>
          <w:noProof/>
        </w:rPr>
      </w:pPr>
    </w:p>
    <w:p w:rsidR="00B2309A" w:rsidRDefault="00B2309A" w:rsidP="00FF737C">
      <w:pPr>
        <w:tabs>
          <w:tab w:val="left" w:pos="2415"/>
        </w:tabs>
        <w:spacing w:after="0"/>
        <w:rPr>
          <w:noProof/>
        </w:rPr>
      </w:pPr>
    </w:p>
    <w:p w:rsidR="00B2309A" w:rsidRDefault="00B2309A" w:rsidP="00FF737C">
      <w:pPr>
        <w:tabs>
          <w:tab w:val="left" w:pos="2415"/>
        </w:tabs>
        <w:spacing w:after="0"/>
        <w:rPr>
          <w:noProof/>
        </w:rPr>
      </w:pPr>
    </w:p>
    <w:p w:rsidR="00B2309A" w:rsidRDefault="00B2309A" w:rsidP="00FF737C">
      <w:pPr>
        <w:tabs>
          <w:tab w:val="left" w:pos="2415"/>
        </w:tabs>
        <w:spacing w:after="0"/>
        <w:rPr>
          <w:noProof/>
        </w:rPr>
      </w:pPr>
    </w:p>
    <w:p w:rsidR="00B2309A" w:rsidRDefault="00B2309A" w:rsidP="00FF737C">
      <w:pPr>
        <w:tabs>
          <w:tab w:val="left" w:pos="2415"/>
        </w:tabs>
        <w:spacing w:after="0"/>
        <w:rPr>
          <w:noProof/>
        </w:rPr>
      </w:pPr>
    </w:p>
    <w:p w:rsidR="00B2309A" w:rsidRDefault="00B2309A" w:rsidP="00FF737C">
      <w:pPr>
        <w:tabs>
          <w:tab w:val="left" w:pos="2415"/>
        </w:tabs>
        <w:spacing w:after="0"/>
        <w:rPr>
          <w:noProof/>
        </w:rPr>
      </w:pPr>
    </w:p>
    <w:p w:rsidR="00B2309A" w:rsidRDefault="00B2309A" w:rsidP="00FF737C">
      <w:pPr>
        <w:tabs>
          <w:tab w:val="left" w:pos="2415"/>
        </w:tabs>
        <w:spacing w:after="0"/>
        <w:rPr>
          <w:noProof/>
        </w:rPr>
      </w:pPr>
    </w:p>
    <w:p w:rsidR="00B2309A" w:rsidRDefault="00B2309A" w:rsidP="00FF737C">
      <w:pPr>
        <w:tabs>
          <w:tab w:val="left" w:pos="2415"/>
        </w:tabs>
        <w:spacing w:after="0"/>
        <w:rPr>
          <w:noProof/>
        </w:rPr>
      </w:pPr>
    </w:p>
    <w:p w:rsidR="00B2309A" w:rsidRDefault="00B2309A" w:rsidP="00FF737C">
      <w:pPr>
        <w:tabs>
          <w:tab w:val="left" w:pos="2415"/>
        </w:tabs>
        <w:spacing w:after="0"/>
        <w:rPr>
          <w:noProof/>
        </w:rPr>
      </w:pPr>
    </w:p>
    <w:p w:rsidR="00B2309A" w:rsidRDefault="00B2309A" w:rsidP="00FF737C">
      <w:pPr>
        <w:tabs>
          <w:tab w:val="left" w:pos="2415"/>
        </w:tabs>
        <w:spacing w:after="0"/>
        <w:rPr>
          <w:noProof/>
        </w:rPr>
      </w:pPr>
    </w:p>
    <w:p w:rsidR="00B2309A" w:rsidRDefault="00B2309A" w:rsidP="00FF737C">
      <w:pPr>
        <w:tabs>
          <w:tab w:val="left" w:pos="2415"/>
        </w:tabs>
        <w:spacing w:after="0"/>
        <w:rPr>
          <w:noProof/>
        </w:rPr>
      </w:pPr>
    </w:p>
    <w:p w:rsidR="00B2309A" w:rsidRDefault="00B2309A" w:rsidP="00FF737C">
      <w:pPr>
        <w:tabs>
          <w:tab w:val="left" w:pos="2415"/>
        </w:tabs>
        <w:spacing w:after="0"/>
        <w:rPr>
          <w:noProof/>
        </w:rPr>
      </w:pPr>
    </w:p>
    <w:p w:rsidR="00B2309A" w:rsidRDefault="00B2309A" w:rsidP="00FF737C">
      <w:pPr>
        <w:tabs>
          <w:tab w:val="left" w:pos="2415"/>
        </w:tabs>
        <w:spacing w:after="0"/>
        <w:rPr>
          <w:noProof/>
        </w:rPr>
      </w:pPr>
    </w:p>
    <w:p w:rsidR="002C46EB" w:rsidRDefault="002C46EB" w:rsidP="00FF737C">
      <w:pPr>
        <w:tabs>
          <w:tab w:val="left" w:pos="2415"/>
        </w:tabs>
        <w:spacing w:after="0"/>
        <w:rPr>
          <w:noProof/>
        </w:rPr>
      </w:pPr>
    </w:p>
    <w:p w:rsidR="002C46EB" w:rsidRDefault="002C46EB" w:rsidP="00FF737C">
      <w:pPr>
        <w:tabs>
          <w:tab w:val="left" w:pos="2415"/>
        </w:tabs>
        <w:spacing w:after="0"/>
        <w:rPr>
          <w:noProof/>
        </w:rPr>
      </w:pPr>
    </w:p>
    <w:p w:rsidR="002C46EB" w:rsidRDefault="002C46EB" w:rsidP="002C46EB">
      <w:pPr>
        <w:tabs>
          <w:tab w:val="left" w:pos="2415"/>
        </w:tabs>
        <w:jc w:val="center"/>
        <w:rPr>
          <w:b/>
          <w:sz w:val="36"/>
        </w:rPr>
      </w:pPr>
      <w:r w:rsidRPr="00BE39EB">
        <w:rPr>
          <w:b/>
          <w:sz w:val="28"/>
          <w:highlight w:val="lightGray"/>
        </w:rPr>
        <w:t>Sample</w:t>
      </w:r>
      <w:r>
        <w:rPr>
          <w:b/>
          <w:sz w:val="28"/>
          <w:highlight w:val="lightGray"/>
        </w:rPr>
        <w:t xml:space="preserve"> Templates</w:t>
      </w:r>
    </w:p>
    <w:p w:rsidR="002C46EB" w:rsidRDefault="002C46EB" w:rsidP="002C46EB">
      <w:pPr>
        <w:tabs>
          <w:tab w:val="left" w:pos="2415"/>
        </w:tabs>
        <w:rPr>
          <w:b/>
          <w:sz w:val="24"/>
          <w:lang w:val="en-CA"/>
        </w:rPr>
      </w:pPr>
      <w:r w:rsidRPr="002C46EB">
        <w:rPr>
          <w:b/>
          <w:sz w:val="24"/>
          <w:highlight w:val="yellow"/>
          <w:lang w:val="en-CA"/>
        </w:rPr>
        <w:t>Imaging Protocol</w:t>
      </w:r>
    </w:p>
    <w:p w:rsidR="002C46EB" w:rsidRDefault="002C46EB" w:rsidP="002C46EB">
      <w:pPr>
        <w:spacing w:after="0"/>
        <w:rPr>
          <w:lang w:val="en-CA"/>
        </w:rPr>
      </w:pPr>
      <w:r>
        <w:rPr>
          <w:b/>
          <w:lang w:val="en-CA"/>
        </w:rPr>
        <w:t xml:space="preserve">General Instructions:  </w:t>
      </w:r>
      <w:r>
        <w:rPr>
          <w:lang w:val="en-CA"/>
        </w:rPr>
        <w:t>Patient empties bladder prior to procedure. Patient on stretcher with water resistant pad placed beneath buttocks</w:t>
      </w:r>
      <w:r w:rsidR="00B31C04">
        <w:rPr>
          <w:lang w:val="en-CA"/>
        </w:rPr>
        <w:t xml:space="preserve"> in dorsal lithotomy position</w:t>
      </w:r>
      <w:r>
        <w:rPr>
          <w:lang w:val="en-CA"/>
        </w:rPr>
        <w:t xml:space="preserve">.  Patient preferentially in a partially upright position or sitting position to improve “straining” or Valsalva manoeuvres.  Access to perineum </w:t>
      </w:r>
      <w:r w:rsidR="00B31C04">
        <w:rPr>
          <w:lang w:val="en-CA"/>
        </w:rPr>
        <w:t xml:space="preserve">may be </w:t>
      </w:r>
      <w:r>
        <w:rPr>
          <w:lang w:val="en-CA"/>
        </w:rPr>
        <w:t xml:space="preserve">improved by elevating patient hips or using gynecology stretcher. Probe is covered </w:t>
      </w:r>
      <w:proofErr w:type="gramStart"/>
      <w:r>
        <w:rPr>
          <w:lang w:val="en-CA"/>
        </w:rPr>
        <w:t xml:space="preserve">with </w:t>
      </w:r>
      <w:r w:rsidR="00B31C04">
        <w:rPr>
          <w:lang w:val="en-CA"/>
        </w:rPr>
        <w:t xml:space="preserve"> gel</w:t>
      </w:r>
      <w:proofErr w:type="gramEnd"/>
      <w:r w:rsidR="00B31C04">
        <w:rPr>
          <w:lang w:val="en-CA"/>
        </w:rPr>
        <w:t xml:space="preserve"> followed then covered with a </w:t>
      </w:r>
      <w:r>
        <w:rPr>
          <w:lang w:val="en-CA"/>
        </w:rPr>
        <w:t>barrier (commercial plastic barrier or condom sheath) as per site infectious disease parameters. Utilize rectal type gel packets to minimize vaginal mucosal irritation.</w:t>
      </w:r>
      <w:r w:rsidR="00B31C04">
        <w:rPr>
          <w:lang w:val="en-CA"/>
        </w:rPr>
        <w:t xml:space="preserve"> The probe is then placed </w:t>
      </w:r>
      <w:proofErr w:type="spellStart"/>
      <w:r w:rsidR="00B31C04">
        <w:rPr>
          <w:lang w:val="en-CA"/>
        </w:rPr>
        <w:t>transperineal</w:t>
      </w:r>
      <w:proofErr w:type="spellEnd"/>
      <w:r w:rsidR="00B31C04">
        <w:rPr>
          <w:lang w:val="en-CA"/>
        </w:rPr>
        <w:t xml:space="preserve"> </w:t>
      </w:r>
      <w:proofErr w:type="gramStart"/>
      <w:r w:rsidR="00B31C04">
        <w:rPr>
          <w:lang w:val="en-CA"/>
        </w:rPr>
        <w:t xml:space="preserve">( </w:t>
      </w:r>
      <w:proofErr w:type="spellStart"/>
      <w:r w:rsidR="00B31C04">
        <w:rPr>
          <w:lang w:val="en-CA"/>
        </w:rPr>
        <w:t>translabial</w:t>
      </w:r>
      <w:proofErr w:type="spellEnd"/>
      <w:proofErr w:type="gramEnd"/>
      <w:r w:rsidR="00B31C04">
        <w:rPr>
          <w:lang w:val="en-CA"/>
        </w:rPr>
        <w:t>).</w:t>
      </w:r>
    </w:p>
    <w:p w:rsidR="002C46EB" w:rsidRDefault="002C46EB" w:rsidP="002C46EB">
      <w:pPr>
        <w:tabs>
          <w:tab w:val="left" w:pos="2415"/>
        </w:tabs>
        <w:spacing w:after="0"/>
        <w:rPr>
          <w:b/>
        </w:rPr>
      </w:pPr>
    </w:p>
    <w:p w:rsidR="002C46EB" w:rsidRDefault="002C46EB" w:rsidP="002C46EB">
      <w:pPr>
        <w:tabs>
          <w:tab w:val="left" w:pos="2415"/>
        </w:tabs>
        <w:spacing w:after="0"/>
      </w:pPr>
      <w:r w:rsidRPr="00275626">
        <w:rPr>
          <w:b/>
        </w:rPr>
        <w:t>System Requirements for Pelvic Floor Ultrasound</w:t>
      </w:r>
    </w:p>
    <w:p w:rsidR="002C46EB" w:rsidRDefault="002C46EB" w:rsidP="002C46EB">
      <w:pPr>
        <w:pStyle w:val="ListParagraph"/>
        <w:numPr>
          <w:ilvl w:val="0"/>
          <w:numId w:val="10"/>
        </w:numPr>
        <w:tabs>
          <w:tab w:val="left" w:pos="2415"/>
        </w:tabs>
        <w:spacing w:after="0"/>
      </w:pPr>
      <w:r>
        <w:t>2D ultrasound system with cine loop function, typically a 3-6 MHz curved array transducer</w:t>
      </w:r>
    </w:p>
    <w:p w:rsidR="002C46EB" w:rsidRDefault="002C46EB" w:rsidP="002C46EB">
      <w:pPr>
        <w:pStyle w:val="ListParagraph"/>
        <w:numPr>
          <w:ilvl w:val="0"/>
          <w:numId w:val="10"/>
        </w:numPr>
        <w:tabs>
          <w:tab w:val="left" w:pos="2415"/>
        </w:tabs>
        <w:spacing w:after="0"/>
      </w:pPr>
      <w:r>
        <w:t>3D/4D system</w:t>
      </w:r>
    </w:p>
    <w:p w:rsidR="002C46EB" w:rsidRDefault="002C46EB" w:rsidP="002C46EB">
      <w:pPr>
        <w:pStyle w:val="ListParagraph"/>
        <w:numPr>
          <w:ilvl w:val="1"/>
          <w:numId w:val="10"/>
        </w:numPr>
        <w:tabs>
          <w:tab w:val="left" w:pos="2415"/>
        </w:tabs>
        <w:spacing w:after="0"/>
      </w:pPr>
      <w:r>
        <w:t>Permit imaging axial plane (also called C-plane or rendered view plane)</w:t>
      </w:r>
    </w:p>
    <w:p w:rsidR="002C46EB" w:rsidRDefault="002C46EB" w:rsidP="002C46EB">
      <w:pPr>
        <w:pStyle w:val="ListParagraph"/>
        <w:numPr>
          <w:ilvl w:val="2"/>
          <w:numId w:val="10"/>
        </w:numPr>
        <w:tabs>
          <w:tab w:val="left" w:pos="2415"/>
        </w:tabs>
        <w:spacing w:after="0"/>
      </w:pPr>
      <w:r>
        <w:t xml:space="preserve">Assess integrity of </w:t>
      </w:r>
      <w:proofErr w:type="spellStart"/>
      <w:r>
        <w:t>puborectalis</w:t>
      </w:r>
      <w:proofErr w:type="spellEnd"/>
      <w:r>
        <w:t xml:space="preserve"> muscle (3D), anterior mesh/slings</w:t>
      </w:r>
    </w:p>
    <w:p w:rsidR="002C46EB" w:rsidRDefault="002C46EB" w:rsidP="002C46EB">
      <w:pPr>
        <w:pStyle w:val="ListParagraph"/>
        <w:numPr>
          <w:ilvl w:val="2"/>
          <w:numId w:val="10"/>
        </w:numPr>
        <w:tabs>
          <w:tab w:val="left" w:pos="2415"/>
        </w:tabs>
        <w:spacing w:after="0"/>
      </w:pPr>
      <w:r>
        <w:t>Assess urogenital hiatus (4D)</w:t>
      </w:r>
    </w:p>
    <w:p w:rsidR="002C46EB" w:rsidRDefault="002C46EB" w:rsidP="002C46EB">
      <w:pPr>
        <w:pStyle w:val="ListParagraph"/>
        <w:numPr>
          <w:ilvl w:val="1"/>
          <w:numId w:val="10"/>
        </w:numPr>
        <w:tabs>
          <w:tab w:val="left" w:pos="2415"/>
        </w:tabs>
        <w:spacing w:after="0"/>
      </w:pPr>
      <w:r>
        <w:t>Systems designed for prenatal diagnosis are typically well suited</w:t>
      </w:r>
    </w:p>
    <w:p w:rsidR="002C46EB" w:rsidRDefault="002C46EB" w:rsidP="002C46EB">
      <w:pPr>
        <w:pStyle w:val="ListParagraph"/>
        <w:numPr>
          <w:ilvl w:val="1"/>
          <w:numId w:val="10"/>
        </w:numPr>
        <w:tabs>
          <w:tab w:val="left" w:pos="2415"/>
        </w:tabs>
        <w:spacing w:after="0"/>
      </w:pPr>
      <w:r>
        <w:t xml:space="preserve">Typically want minimum </w:t>
      </w:r>
      <w:proofErr w:type="gramStart"/>
      <w:r>
        <w:t>70-90 degree</w:t>
      </w:r>
      <w:proofErr w:type="gramEnd"/>
      <w:r>
        <w:t xml:space="preserve"> aperture with acquisition angle of at least 70 degrees to permit visualization of </w:t>
      </w:r>
      <w:proofErr w:type="spellStart"/>
      <w:r>
        <w:t>levator</w:t>
      </w:r>
      <w:proofErr w:type="spellEnd"/>
      <w:r>
        <w:t xml:space="preserve"> hiatus in real-time.</w:t>
      </w:r>
    </w:p>
    <w:p w:rsidR="002C46EB" w:rsidRDefault="002C46EB" w:rsidP="002C46EB">
      <w:pPr>
        <w:tabs>
          <w:tab w:val="left" w:pos="2415"/>
        </w:tabs>
        <w:spacing w:after="0"/>
        <w:rPr>
          <w:noProof/>
        </w:rPr>
      </w:pPr>
    </w:p>
    <w:p w:rsidR="002C46EB" w:rsidRDefault="002C46EB" w:rsidP="002C46EB">
      <w:pPr>
        <w:spacing w:after="0"/>
        <w:rPr>
          <w:b/>
          <w:lang w:val="en-CA"/>
        </w:rPr>
      </w:pPr>
      <w:r w:rsidRPr="00D00341">
        <w:rPr>
          <w:b/>
          <w:lang w:val="en-CA"/>
        </w:rPr>
        <w:t>Probe Selection:</w:t>
      </w:r>
      <w:r>
        <w:rPr>
          <w:b/>
          <w:lang w:val="en-CA"/>
        </w:rPr>
        <w:t xml:space="preserve"> </w:t>
      </w:r>
      <w:proofErr w:type="spellStart"/>
      <w:r>
        <w:rPr>
          <w:b/>
          <w:lang w:val="en-CA"/>
        </w:rPr>
        <w:t>Translabial</w:t>
      </w:r>
      <w:proofErr w:type="spellEnd"/>
      <w:r>
        <w:rPr>
          <w:b/>
          <w:lang w:val="en-CA"/>
        </w:rPr>
        <w:t xml:space="preserve"> or </w:t>
      </w:r>
      <w:proofErr w:type="spellStart"/>
      <w:r>
        <w:rPr>
          <w:b/>
          <w:lang w:val="en-CA"/>
        </w:rPr>
        <w:t>Transperineal</w:t>
      </w:r>
      <w:proofErr w:type="spellEnd"/>
      <w:r>
        <w:rPr>
          <w:b/>
          <w:lang w:val="en-CA"/>
        </w:rPr>
        <w:t xml:space="preserve"> access</w:t>
      </w:r>
    </w:p>
    <w:p w:rsidR="002C46EB" w:rsidRDefault="002C46EB" w:rsidP="002C46EB">
      <w:pPr>
        <w:spacing w:after="0"/>
        <w:rPr>
          <w:lang w:val="en-CA"/>
        </w:rPr>
      </w:pPr>
      <w:r>
        <w:rPr>
          <w:lang w:val="en-CA"/>
        </w:rPr>
        <w:t>Typically, convex probe with multifrequency range</w:t>
      </w:r>
      <w:r w:rsidR="00B31C04">
        <w:rPr>
          <w:lang w:val="en-CA"/>
        </w:rPr>
        <w:t>,</w:t>
      </w:r>
      <w:r>
        <w:rPr>
          <w:lang w:val="en-CA"/>
        </w:rPr>
        <w:t xml:space="preserve"> generally in C5-1 range although higher frequency such as C4-8 may be useful. When available, a 3D probe is utilized with similar frequency ranges.  On rare occasion a transvaginal probe may be required, follow usual preparation of probe.</w:t>
      </w:r>
    </w:p>
    <w:p w:rsidR="002C46EB" w:rsidRDefault="002C46EB" w:rsidP="002C46EB">
      <w:pPr>
        <w:spacing w:after="0"/>
        <w:rPr>
          <w:lang w:val="en-CA"/>
        </w:rPr>
      </w:pPr>
    </w:p>
    <w:p w:rsidR="002C46EB" w:rsidRDefault="002C46EB" w:rsidP="002C46EB">
      <w:pPr>
        <w:spacing w:after="0"/>
        <w:rPr>
          <w:b/>
          <w:lang w:val="en-CA"/>
        </w:rPr>
      </w:pPr>
      <w:r w:rsidRPr="002C46EB">
        <w:rPr>
          <w:b/>
          <w:lang w:val="en-CA"/>
        </w:rPr>
        <w:t>Minimum Images Required:</w:t>
      </w:r>
    </w:p>
    <w:p w:rsidR="00B31C04" w:rsidRPr="002C46EB" w:rsidRDefault="00B31C04" w:rsidP="002C46EB">
      <w:pPr>
        <w:spacing w:after="0"/>
        <w:rPr>
          <w:b/>
          <w:lang w:val="en-CA"/>
        </w:rPr>
      </w:pPr>
    </w:p>
    <w:p w:rsidR="002C46EB" w:rsidRDefault="002C46EB" w:rsidP="002C46EB">
      <w:pPr>
        <w:spacing w:after="0"/>
        <w:rPr>
          <w:b/>
          <w:lang w:val="en-CA"/>
        </w:rPr>
      </w:pPr>
      <w:r>
        <w:rPr>
          <w:b/>
          <w:lang w:val="en-CA"/>
        </w:rPr>
        <w:t xml:space="preserve">A. </w:t>
      </w:r>
      <w:r w:rsidR="00B31C04">
        <w:rPr>
          <w:b/>
          <w:lang w:val="en-CA"/>
        </w:rPr>
        <w:t>At Rest</w:t>
      </w:r>
    </w:p>
    <w:p w:rsidR="002C46EB" w:rsidRPr="001D56CD" w:rsidRDefault="002C46EB" w:rsidP="002C46EB">
      <w:pPr>
        <w:spacing w:after="0"/>
        <w:rPr>
          <w:u w:val="single"/>
          <w:lang w:val="en-CA"/>
        </w:rPr>
      </w:pPr>
      <w:r w:rsidRPr="001D56CD">
        <w:rPr>
          <w:u w:val="single"/>
          <w:lang w:val="en-CA"/>
        </w:rPr>
        <w:t xml:space="preserve">Sagittal or longitudinal images: (2D or 3D </w:t>
      </w:r>
      <w:r>
        <w:rPr>
          <w:u w:val="single"/>
          <w:lang w:val="en-CA"/>
        </w:rPr>
        <w:t>transducer</w:t>
      </w:r>
      <w:r w:rsidRPr="001D56CD">
        <w:rPr>
          <w:u w:val="single"/>
          <w:lang w:val="en-CA"/>
        </w:rPr>
        <w:t>)</w:t>
      </w:r>
    </w:p>
    <w:p w:rsidR="002C46EB" w:rsidRDefault="002C46EB" w:rsidP="002C46EB">
      <w:pPr>
        <w:spacing w:after="0"/>
        <w:rPr>
          <w:lang w:val="en-CA"/>
        </w:rPr>
      </w:pPr>
      <w:r>
        <w:rPr>
          <w:lang w:val="en-CA"/>
        </w:rPr>
        <w:t xml:space="preserve">1. Midline image with landmarks of pubis, urethra, vagina and </w:t>
      </w:r>
      <w:proofErr w:type="spellStart"/>
      <w:r>
        <w:rPr>
          <w:lang w:val="en-CA"/>
        </w:rPr>
        <w:t>anorectum</w:t>
      </w:r>
      <w:proofErr w:type="spellEnd"/>
      <w:r>
        <w:rPr>
          <w:lang w:val="en-CA"/>
        </w:rPr>
        <w:t xml:space="preserve"> junction.</w:t>
      </w:r>
    </w:p>
    <w:p w:rsidR="002C46EB" w:rsidRDefault="002C46EB" w:rsidP="002C46EB">
      <w:pPr>
        <w:spacing w:after="0"/>
        <w:rPr>
          <w:lang w:val="en-CA"/>
        </w:rPr>
      </w:pPr>
      <w:r>
        <w:rPr>
          <w:lang w:val="en-CA"/>
        </w:rPr>
        <w:t>2. Cine-loop capture from right across midline to left, to include from obturator foramen on both sides.</w:t>
      </w:r>
    </w:p>
    <w:p w:rsidR="002C46EB" w:rsidRDefault="002C46EB" w:rsidP="002C46EB">
      <w:pPr>
        <w:pStyle w:val="ListParagraph"/>
        <w:numPr>
          <w:ilvl w:val="0"/>
          <w:numId w:val="3"/>
        </w:numPr>
        <w:spacing w:after="0"/>
        <w:rPr>
          <w:lang w:val="en-CA"/>
        </w:rPr>
      </w:pPr>
      <w:r>
        <w:rPr>
          <w:lang w:val="en-CA"/>
        </w:rPr>
        <w:t>Select static images in 1-2 cm increments of this range.</w:t>
      </w:r>
    </w:p>
    <w:p w:rsidR="00B31C04" w:rsidRDefault="00B31C04" w:rsidP="00B31C04">
      <w:pPr>
        <w:pStyle w:val="ListParagraph"/>
        <w:spacing w:after="0"/>
        <w:ind w:left="1080"/>
        <w:rPr>
          <w:lang w:val="en-CA"/>
        </w:rPr>
      </w:pPr>
    </w:p>
    <w:p w:rsidR="002C46EB" w:rsidRDefault="00B31C04" w:rsidP="002C46EB">
      <w:pPr>
        <w:spacing w:after="0"/>
        <w:rPr>
          <w:u w:val="single"/>
          <w:lang w:val="en-CA"/>
        </w:rPr>
      </w:pPr>
      <w:r>
        <w:rPr>
          <w:u w:val="single"/>
          <w:lang w:val="en-CA"/>
        </w:rPr>
        <w:t xml:space="preserve"> Coronal I</w:t>
      </w:r>
      <w:r w:rsidR="002C46EB" w:rsidRPr="001D56CD">
        <w:rPr>
          <w:u w:val="single"/>
          <w:lang w:val="en-CA"/>
        </w:rPr>
        <w:t xml:space="preserve">mages: (2D or 3D </w:t>
      </w:r>
      <w:r w:rsidR="002C46EB">
        <w:rPr>
          <w:u w:val="single"/>
          <w:lang w:val="en-CA"/>
        </w:rPr>
        <w:t>transducer</w:t>
      </w:r>
      <w:r w:rsidR="002C46EB" w:rsidRPr="001D56CD">
        <w:rPr>
          <w:u w:val="single"/>
          <w:lang w:val="en-CA"/>
        </w:rPr>
        <w:t>)</w:t>
      </w:r>
      <w:r>
        <w:rPr>
          <w:u w:val="single"/>
          <w:lang w:val="en-CA"/>
        </w:rPr>
        <w:t xml:space="preserve"> </w:t>
      </w:r>
      <w:proofErr w:type="gramStart"/>
      <w:r>
        <w:rPr>
          <w:u w:val="single"/>
          <w:lang w:val="en-CA"/>
        </w:rPr>
        <w:t>( 90</w:t>
      </w:r>
      <w:proofErr w:type="gramEnd"/>
      <w:r>
        <w:rPr>
          <w:u w:val="single"/>
          <w:lang w:val="en-CA"/>
        </w:rPr>
        <w:t xml:space="preserve"> degree orthogonal to sagittal midline position)</w:t>
      </w:r>
    </w:p>
    <w:p w:rsidR="002C46EB" w:rsidRDefault="002C46EB" w:rsidP="002C46EB">
      <w:pPr>
        <w:spacing w:after="0"/>
        <w:rPr>
          <w:lang w:val="en-CA"/>
        </w:rPr>
      </w:pPr>
      <w:r w:rsidRPr="00D00341">
        <w:rPr>
          <w:lang w:val="en-CA"/>
        </w:rPr>
        <w:t>1.</w:t>
      </w:r>
      <w:r>
        <w:rPr>
          <w:lang w:val="en-CA"/>
        </w:rPr>
        <w:t xml:space="preserve">  Anterior to posterior from pubic symphysis (anterior) to rectum </w:t>
      </w:r>
      <w:r w:rsidR="00B31C04">
        <w:rPr>
          <w:lang w:val="en-CA"/>
        </w:rPr>
        <w:t>(posterior</w:t>
      </w:r>
      <w:r>
        <w:rPr>
          <w:lang w:val="en-CA"/>
        </w:rPr>
        <w:t>)</w:t>
      </w:r>
    </w:p>
    <w:p w:rsidR="002C46EB" w:rsidRDefault="002C46EB" w:rsidP="002C46EB">
      <w:pPr>
        <w:pStyle w:val="ListParagraph"/>
        <w:numPr>
          <w:ilvl w:val="0"/>
          <w:numId w:val="3"/>
        </w:numPr>
        <w:spacing w:after="0"/>
        <w:rPr>
          <w:lang w:val="en-CA"/>
        </w:rPr>
      </w:pPr>
      <w:r>
        <w:rPr>
          <w:lang w:val="en-CA"/>
        </w:rPr>
        <w:t>Select static images, minimum 5 equidistant.</w:t>
      </w:r>
    </w:p>
    <w:p w:rsidR="002C46EB" w:rsidRPr="00B31C04" w:rsidRDefault="002C46EB" w:rsidP="00B31C04">
      <w:pPr>
        <w:pStyle w:val="ListParagraph"/>
        <w:numPr>
          <w:ilvl w:val="0"/>
          <w:numId w:val="3"/>
        </w:numPr>
        <w:spacing w:after="0"/>
        <w:rPr>
          <w:lang w:val="en-CA"/>
        </w:rPr>
      </w:pPr>
      <w:r w:rsidRPr="00B31C04">
        <w:rPr>
          <w:lang w:val="en-CA"/>
        </w:rPr>
        <w:t>Cine-loop capture from anterior pubic symphysis to posterior of the rectum.</w:t>
      </w:r>
    </w:p>
    <w:p w:rsidR="00B31C04" w:rsidRPr="00B31C04" w:rsidRDefault="00B31C04" w:rsidP="00B31C04">
      <w:pPr>
        <w:pStyle w:val="ListParagraph"/>
        <w:spacing w:after="0"/>
        <w:rPr>
          <w:lang w:val="en-CA"/>
        </w:rPr>
      </w:pPr>
    </w:p>
    <w:p w:rsidR="002C46EB" w:rsidRPr="008E12F7" w:rsidRDefault="00B31C04" w:rsidP="002C46EB">
      <w:pPr>
        <w:pStyle w:val="ListParagraph"/>
        <w:spacing w:after="0"/>
        <w:ind w:left="0"/>
        <w:rPr>
          <w:b/>
          <w:lang w:val="en-CA"/>
        </w:rPr>
      </w:pPr>
      <w:r>
        <w:rPr>
          <w:b/>
          <w:lang w:val="en-CA"/>
        </w:rPr>
        <w:t xml:space="preserve">B. </w:t>
      </w:r>
      <w:r w:rsidR="002C46EB" w:rsidRPr="008E12F7">
        <w:rPr>
          <w:b/>
          <w:lang w:val="en-CA"/>
        </w:rPr>
        <w:t>Dynamic Images</w:t>
      </w:r>
    </w:p>
    <w:p w:rsidR="002C46EB" w:rsidRDefault="002C46EB" w:rsidP="002C46EB">
      <w:pPr>
        <w:pStyle w:val="ListParagraph"/>
        <w:spacing w:after="0"/>
        <w:ind w:left="0"/>
        <w:rPr>
          <w:u w:val="single"/>
          <w:lang w:val="en-CA"/>
        </w:rPr>
      </w:pPr>
      <w:r w:rsidRPr="001D56CD">
        <w:rPr>
          <w:u w:val="single"/>
          <w:lang w:val="en-CA"/>
        </w:rPr>
        <w:t xml:space="preserve">Sagittal or longitudinal </w:t>
      </w:r>
      <w:r>
        <w:rPr>
          <w:u w:val="single"/>
          <w:lang w:val="en-CA"/>
        </w:rPr>
        <w:t>cineloops</w:t>
      </w:r>
      <w:r w:rsidRPr="001D56CD">
        <w:rPr>
          <w:u w:val="single"/>
          <w:lang w:val="en-CA"/>
        </w:rPr>
        <w:t xml:space="preserve"> (2D or 3D transducer)</w:t>
      </w:r>
    </w:p>
    <w:p w:rsidR="002C46EB" w:rsidRPr="001D56CD" w:rsidRDefault="002C46EB" w:rsidP="002C46EB">
      <w:pPr>
        <w:pStyle w:val="ListParagraph"/>
        <w:numPr>
          <w:ilvl w:val="0"/>
          <w:numId w:val="4"/>
        </w:numPr>
        <w:spacing w:after="0"/>
        <w:rPr>
          <w:lang w:val="en-CA"/>
        </w:rPr>
      </w:pPr>
      <w:r w:rsidRPr="001D56CD">
        <w:rPr>
          <w:lang w:val="en-CA"/>
        </w:rPr>
        <w:lastRenderedPageBreak/>
        <w:t xml:space="preserve">Midline image with landmarks of pubis, urethra, vagina and </w:t>
      </w:r>
      <w:proofErr w:type="spellStart"/>
      <w:r w:rsidRPr="001D56CD">
        <w:rPr>
          <w:lang w:val="en-CA"/>
        </w:rPr>
        <w:t>anorectum</w:t>
      </w:r>
      <w:proofErr w:type="spellEnd"/>
      <w:r w:rsidRPr="001D56CD">
        <w:rPr>
          <w:lang w:val="en-CA"/>
        </w:rPr>
        <w:t xml:space="preserve"> junction</w:t>
      </w:r>
      <w:r>
        <w:rPr>
          <w:lang w:val="en-CA"/>
        </w:rPr>
        <w:t xml:space="preserve"> aligned</w:t>
      </w:r>
      <w:r w:rsidRPr="001D56CD">
        <w:rPr>
          <w:lang w:val="en-CA"/>
        </w:rPr>
        <w:t>.</w:t>
      </w:r>
    </w:p>
    <w:p w:rsidR="002C46EB" w:rsidRDefault="002C46EB" w:rsidP="002C46EB">
      <w:pPr>
        <w:pStyle w:val="ListParagraph"/>
        <w:numPr>
          <w:ilvl w:val="0"/>
          <w:numId w:val="3"/>
        </w:numPr>
        <w:spacing w:after="0"/>
        <w:rPr>
          <w:lang w:val="en-CA"/>
        </w:rPr>
      </w:pPr>
      <w:r>
        <w:rPr>
          <w:lang w:val="en-CA"/>
        </w:rPr>
        <w:t xml:space="preserve">Perform pelvic floor </w:t>
      </w:r>
      <w:r w:rsidR="00B31C04">
        <w:rPr>
          <w:lang w:val="en-CA"/>
        </w:rPr>
        <w:t xml:space="preserve">muscle </w:t>
      </w:r>
      <w:r>
        <w:rPr>
          <w:lang w:val="en-CA"/>
        </w:rPr>
        <w:t xml:space="preserve">contraction or Kegel manoeuvre </w:t>
      </w:r>
      <w:r w:rsidR="00B31C04">
        <w:rPr>
          <w:lang w:val="en-CA"/>
        </w:rPr>
        <w:t xml:space="preserve">while monitoring </w:t>
      </w:r>
      <w:proofErr w:type="gramStart"/>
      <w:r w:rsidR="00B31C04">
        <w:rPr>
          <w:lang w:val="en-CA"/>
        </w:rPr>
        <w:t xml:space="preserve">in </w:t>
      </w:r>
      <w:r>
        <w:rPr>
          <w:lang w:val="en-CA"/>
        </w:rPr>
        <w:t xml:space="preserve"> plane</w:t>
      </w:r>
      <w:proofErr w:type="gramEnd"/>
      <w:r>
        <w:rPr>
          <w:lang w:val="en-CA"/>
        </w:rPr>
        <w:t xml:space="preserve"> of minimum dimension</w:t>
      </w:r>
    </w:p>
    <w:p w:rsidR="002C46EB" w:rsidRDefault="002C46EB" w:rsidP="002C46EB">
      <w:pPr>
        <w:pStyle w:val="ListParagraph"/>
        <w:numPr>
          <w:ilvl w:val="1"/>
          <w:numId w:val="3"/>
        </w:numPr>
        <w:spacing w:after="0"/>
        <w:rPr>
          <w:lang w:val="en-CA"/>
        </w:rPr>
      </w:pPr>
      <w:r>
        <w:rPr>
          <w:lang w:val="en-CA"/>
        </w:rPr>
        <w:t>Requires several attempts to practice and encourage with feedback</w:t>
      </w:r>
    </w:p>
    <w:p w:rsidR="002C46EB" w:rsidRDefault="002C46EB" w:rsidP="002C46EB">
      <w:pPr>
        <w:pStyle w:val="ListParagraph"/>
        <w:numPr>
          <w:ilvl w:val="1"/>
          <w:numId w:val="3"/>
        </w:numPr>
        <w:spacing w:after="0"/>
        <w:rPr>
          <w:lang w:val="en-CA"/>
        </w:rPr>
      </w:pPr>
      <w:r>
        <w:rPr>
          <w:lang w:val="en-CA"/>
        </w:rPr>
        <w:t xml:space="preserve">Attempt to sustain for 10 seconds </w:t>
      </w:r>
    </w:p>
    <w:p w:rsidR="002C46EB" w:rsidRDefault="002C46EB" w:rsidP="002C46EB">
      <w:pPr>
        <w:pStyle w:val="ListParagraph"/>
        <w:numPr>
          <w:ilvl w:val="1"/>
          <w:numId w:val="3"/>
        </w:numPr>
        <w:spacing w:after="0"/>
        <w:rPr>
          <w:lang w:val="en-CA"/>
        </w:rPr>
      </w:pPr>
      <w:r>
        <w:rPr>
          <w:lang w:val="en-CA"/>
        </w:rPr>
        <w:t>Precede strain manoeuvre in order not to impede subsequent imaging</w:t>
      </w:r>
    </w:p>
    <w:p w:rsidR="002C46EB" w:rsidRDefault="002C46EB" w:rsidP="002C46EB">
      <w:pPr>
        <w:pStyle w:val="ListParagraph"/>
        <w:numPr>
          <w:ilvl w:val="0"/>
          <w:numId w:val="3"/>
        </w:numPr>
        <w:spacing w:after="0"/>
        <w:rPr>
          <w:lang w:val="en-CA"/>
        </w:rPr>
      </w:pPr>
      <w:r>
        <w:rPr>
          <w:lang w:val="en-CA"/>
        </w:rPr>
        <w:t xml:space="preserve">Perform Valsalva manoeuvre </w:t>
      </w:r>
      <w:r w:rsidR="00B31C04">
        <w:rPr>
          <w:lang w:val="en-CA"/>
        </w:rPr>
        <w:t xml:space="preserve">+/- cough </w:t>
      </w:r>
      <w:proofErr w:type="spellStart"/>
      <w:proofErr w:type="gramStart"/>
      <w:r w:rsidR="00B31C04">
        <w:rPr>
          <w:lang w:val="en-CA"/>
        </w:rPr>
        <w:t>manoevre</w:t>
      </w:r>
      <w:proofErr w:type="spellEnd"/>
      <w:r>
        <w:rPr>
          <w:lang w:val="en-CA"/>
        </w:rPr>
        <w:t>( see</w:t>
      </w:r>
      <w:proofErr w:type="gramEnd"/>
      <w:r>
        <w:rPr>
          <w:lang w:val="en-CA"/>
        </w:rPr>
        <w:t xml:space="preserve"> addendum on how to obtain optimal Valsalva manoeuvre) in  plane of minimum dimension.</w:t>
      </w:r>
    </w:p>
    <w:p w:rsidR="002C46EB" w:rsidRDefault="002C46EB" w:rsidP="002C46EB">
      <w:pPr>
        <w:pStyle w:val="ListParagraph"/>
        <w:numPr>
          <w:ilvl w:val="1"/>
          <w:numId w:val="3"/>
        </w:numPr>
        <w:spacing w:after="0"/>
        <w:rPr>
          <w:lang w:val="en-CA"/>
        </w:rPr>
      </w:pPr>
      <w:r>
        <w:rPr>
          <w:lang w:val="en-CA"/>
        </w:rPr>
        <w:t>Requires several attempts to practice and encourage with feedback.</w:t>
      </w:r>
    </w:p>
    <w:p w:rsidR="002C46EB" w:rsidRDefault="002C46EB" w:rsidP="002C46EB">
      <w:pPr>
        <w:pStyle w:val="ListParagraph"/>
        <w:numPr>
          <w:ilvl w:val="2"/>
          <w:numId w:val="3"/>
        </w:numPr>
        <w:spacing w:after="0"/>
        <w:rPr>
          <w:lang w:val="en-CA"/>
        </w:rPr>
      </w:pPr>
      <w:r>
        <w:rPr>
          <w:lang w:val="en-CA"/>
        </w:rPr>
        <w:t xml:space="preserve">Attempt to sustain, reassure patient that urine, </w:t>
      </w:r>
      <w:proofErr w:type="gramStart"/>
      <w:r>
        <w:rPr>
          <w:lang w:val="en-CA"/>
        </w:rPr>
        <w:t>gas</w:t>
      </w:r>
      <w:proofErr w:type="gramEnd"/>
      <w:r>
        <w:rPr>
          <w:lang w:val="en-CA"/>
        </w:rPr>
        <w:t xml:space="preserve"> or fecal incontinence is okay and part of the study.</w:t>
      </w:r>
    </w:p>
    <w:p w:rsidR="002C46EB" w:rsidRDefault="002C46EB" w:rsidP="002C46EB">
      <w:pPr>
        <w:pStyle w:val="ListParagraph"/>
        <w:numPr>
          <w:ilvl w:val="1"/>
          <w:numId w:val="3"/>
        </w:numPr>
        <w:spacing w:after="0"/>
        <w:rPr>
          <w:lang w:val="en-CA"/>
        </w:rPr>
      </w:pPr>
      <w:r>
        <w:rPr>
          <w:lang w:val="en-CA"/>
        </w:rPr>
        <w:t>May require 2 acquisitions as follows:</w:t>
      </w:r>
    </w:p>
    <w:p w:rsidR="002C46EB" w:rsidRDefault="002C46EB" w:rsidP="002C46EB">
      <w:pPr>
        <w:pStyle w:val="ListParagraph"/>
        <w:numPr>
          <w:ilvl w:val="2"/>
          <w:numId w:val="3"/>
        </w:numPr>
        <w:spacing w:after="0"/>
        <w:rPr>
          <w:lang w:val="en-CA"/>
        </w:rPr>
      </w:pPr>
      <w:r>
        <w:rPr>
          <w:lang w:val="en-CA"/>
        </w:rPr>
        <w:t>Anterior compartment with probe titled off the symphysis</w:t>
      </w:r>
      <w:r w:rsidR="00B31C04">
        <w:rPr>
          <w:lang w:val="en-CA"/>
        </w:rPr>
        <w:t xml:space="preserve"> to minimize compression of pelvic floor consequent minimizing of pelvic organ prolapse</w:t>
      </w:r>
      <w:r>
        <w:rPr>
          <w:lang w:val="en-CA"/>
        </w:rPr>
        <w:t>.</w:t>
      </w:r>
    </w:p>
    <w:p w:rsidR="002C46EB" w:rsidRDefault="002C46EB" w:rsidP="002C46EB">
      <w:pPr>
        <w:pStyle w:val="ListParagraph"/>
        <w:numPr>
          <w:ilvl w:val="2"/>
          <w:numId w:val="3"/>
        </w:numPr>
        <w:spacing w:after="0"/>
        <w:rPr>
          <w:lang w:val="en-CA"/>
        </w:rPr>
      </w:pPr>
      <w:r>
        <w:rPr>
          <w:lang w:val="en-CA"/>
        </w:rPr>
        <w:t xml:space="preserve">Posterior compartment with probe </w:t>
      </w:r>
      <w:r w:rsidR="00B31C04">
        <w:rPr>
          <w:lang w:val="en-CA"/>
        </w:rPr>
        <w:t>more</w:t>
      </w:r>
      <w:r>
        <w:rPr>
          <w:lang w:val="en-CA"/>
        </w:rPr>
        <w:t xml:space="preserve"> posterior in perineum.</w:t>
      </w:r>
    </w:p>
    <w:p w:rsidR="002C46EB" w:rsidRDefault="002C46EB" w:rsidP="002C46EB">
      <w:pPr>
        <w:pStyle w:val="ListParagraph"/>
        <w:numPr>
          <w:ilvl w:val="1"/>
          <w:numId w:val="3"/>
        </w:numPr>
        <w:spacing w:after="0"/>
        <w:rPr>
          <w:lang w:val="en-CA"/>
        </w:rPr>
      </w:pPr>
      <w:r>
        <w:rPr>
          <w:lang w:val="en-CA"/>
        </w:rPr>
        <w:t>Ensure probe is lightly co-</w:t>
      </w:r>
      <w:proofErr w:type="spellStart"/>
      <w:r>
        <w:rPr>
          <w:lang w:val="en-CA"/>
        </w:rPr>
        <w:t>apted</w:t>
      </w:r>
      <w:proofErr w:type="spellEnd"/>
      <w:r>
        <w:rPr>
          <w:lang w:val="en-CA"/>
        </w:rPr>
        <w:t xml:space="preserve"> to perineum with gel in order not to impede pelvic organ prolapse.</w:t>
      </w:r>
    </w:p>
    <w:p w:rsidR="002C46EB" w:rsidRDefault="002C46EB" w:rsidP="002C46EB">
      <w:pPr>
        <w:pStyle w:val="ListParagraph"/>
        <w:spacing w:after="0"/>
        <w:ind w:left="0"/>
        <w:rPr>
          <w:b/>
          <w:lang w:val="en-CA"/>
        </w:rPr>
      </w:pPr>
    </w:p>
    <w:p w:rsidR="002C46EB" w:rsidRPr="008E12F7" w:rsidRDefault="00B31C04" w:rsidP="002C46EB">
      <w:pPr>
        <w:pStyle w:val="ListParagraph"/>
        <w:spacing w:after="0"/>
        <w:ind w:left="0"/>
        <w:rPr>
          <w:b/>
          <w:lang w:val="en-CA"/>
        </w:rPr>
      </w:pPr>
      <w:r>
        <w:rPr>
          <w:b/>
          <w:lang w:val="en-CA"/>
        </w:rPr>
        <w:t xml:space="preserve">C. </w:t>
      </w:r>
      <w:r w:rsidR="002C46EB" w:rsidRPr="008E12F7">
        <w:rPr>
          <w:b/>
          <w:lang w:val="en-CA"/>
        </w:rPr>
        <w:t>Series of 3D Images:</w:t>
      </w:r>
      <w:r w:rsidR="002C46EB">
        <w:rPr>
          <w:b/>
          <w:lang w:val="en-CA"/>
        </w:rPr>
        <w:t xml:space="preserve"> REST (recommended in setting anterior, </w:t>
      </w:r>
      <w:proofErr w:type="spellStart"/>
      <w:r w:rsidR="002C46EB">
        <w:rPr>
          <w:b/>
          <w:lang w:val="en-CA"/>
        </w:rPr>
        <w:t>suburethral</w:t>
      </w:r>
      <w:proofErr w:type="spellEnd"/>
      <w:r w:rsidR="002C46EB">
        <w:rPr>
          <w:b/>
          <w:lang w:val="en-CA"/>
        </w:rPr>
        <w:t xml:space="preserve"> mesh)</w:t>
      </w:r>
    </w:p>
    <w:p w:rsidR="002C46EB" w:rsidRPr="008E12F7" w:rsidRDefault="002C46EB" w:rsidP="002C46EB">
      <w:pPr>
        <w:pStyle w:val="ListParagraph"/>
        <w:numPr>
          <w:ilvl w:val="0"/>
          <w:numId w:val="6"/>
        </w:numPr>
        <w:spacing w:after="0"/>
        <w:rPr>
          <w:lang w:val="en-CA"/>
        </w:rPr>
      </w:pPr>
      <w:r w:rsidRPr="008E12F7">
        <w:rPr>
          <w:lang w:val="en-CA"/>
        </w:rPr>
        <w:t xml:space="preserve">Obtain midline image with landmarks of pubis, urethra, vagina and </w:t>
      </w:r>
      <w:proofErr w:type="spellStart"/>
      <w:r w:rsidRPr="008E12F7">
        <w:rPr>
          <w:lang w:val="en-CA"/>
        </w:rPr>
        <w:t>anorectum</w:t>
      </w:r>
      <w:proofErr w:type="spellEnd"/>
      <w:r w:rsidRPr="008E12F7">
        <w:rPr>
          <w:lang w:val="en-CA"/>
        </w:rPr>
        <w:t xml:space="preserve"> junction aligned. Acquire a 3D volume (settings include maximum angle and highest quality) at rest.</w:t>
      </w:r>
    </w:p>
    <w:p w:rsidR="002C46EB" w:rsidRDefault="002C46EB" w:rsidP="002C46EB">
      <w:pPr>
        <w:pStyle w:val="ListParagraph"/>
        <w:numPr>
          <w:ilvl w:val="0"/>
          <w:numId w:val="5"/>
        </w:numPr>
        <w:spacing w:after="0"/>
        <w:rPr>
          <w:lang w:val="en-CA"/>
        </w:rPr>
      </w:pPr>
      <w:r>
        <w:rPr>
          <w:lang w:val="en-CA"/>
        </w:rPr>
        <w:t>Place render box in plane minimum dimension from pubic symphysis to anorectal junction</w:t>
      </w:r>
    </w:p>
    <w:p w:rsidR="002C46EB" w:rsidRDefault="002C46EB" w:rsidP="002C46EB">
      <w:pPr>
        <w:pStyle w:val="ListParagraph"/>
        <w:numPr>
          <w:ilvl w:val="0"/>
          <w:numId w:val="5"/>
        </w:numPr>
        <w:spacing w:after="0"/>
        <w:rPr>
          <w:lang w:val="en-CA"/>
        </w:rPr>
      </w:pPr>
      <w:r>
        <w:rPr>
          <w:lang w:val="en-CA"/>
        </w:rPr>
        <w:t xml:space="preserve">Check alignment in </w:t>
      </w:r>
      <w:proofErr w:type="gramStart"/>
      <w:r>
        <w:rPr>
          <w:lang w:val="en-CA"/>
        </w:rPr>
        <w:t>A,B</w:t>
      </w:r>
      <w:proofErr w:type="gramEnd"/>
      <w:r>
        <w:rPr>
          <w:lang w:val="en-CA"/>
        </w:rPr>
        <w:t>, C views then acquire multiplanar images with rendered view.</w:t>
      </w:r>
    </w:p>
    <w:p w:rsidR="002C46EB" w:rsidRDefault="002C46EB" w:rsidP="002C46EB">
      <w:pPr>
        <w:pStyle w:val="ListParagraph"/>
        <w:numPr>
          <w:ilvl w:val="0"/>
          <w:numId w:val="5"/>
        </w:numPr>
        <w:spacing w:after="0"/>
        <w:rPr>
          <w:lang w:val="en-CA"/>
        </w:rPr>
      </w:pPr>
      <w:r>
        <w:rPr>
          <w:lang w:val="en-CA"/>
        </w:rPr>
        <w:t>Obtain C plane/axial MPR reformats in volume slice mode at 1cm increments/depth through area of interest.</w:t>
      </w:r>
    </w:p>
    <w:p w:rsidR="002C46EB" w:rsidRPr="008E12F7" w:rsidRDefault="002C46EB" w:rsidP="002C46EB">
      <w:pPr>
        <w:pStyle w:val="ListParagraph"/>
        <w:numPr>
          <w:ilvl w:val="0"/>
          <w:numId w:val="5"/>
        </w:numPr>
        <w:spacing w:after="0"/>
        <w:rPr>
          <w:lang w:val="en-CA"/>
        </w:rPr>
      </w:pPr>
      <w:r w:rsidRPr="008E12F7">
        <w:rPr>
          <w:lang w:val="en-CA"/>
        </w:rPr>
        <w:t xml:space="preserve">Landmarks to include are the pubic symphysis anterior and the </w:t>
      </w:r>
      <w:proofErr w:type="spellStart"/>
      <w:r w:rsidRPr="008E12F7">
        <w:rPr>
          <w:lang w:val="en-CA"/>
        </w:rPr>
        <w:t>levator</w:t>
      </w:r>
      <w:proofErr w:type="spellEnd"/>
      <w:r w:rsidRPr="008E12F7">
        <w:rPr>
          <w:lang w:val="en-CA"/>
        </w:rPr>
        <w:t xml:space="preserve"> </w:t>
      </w:r>
      <w:proofErr w:type="spellStart"/>
      <w:r w:rsidRPr="008E12F7">
        <w:rPr>
          <w:lang w:val="en-CA"/>
        </w:rPr>
        <w:t>ani</w:t>
      </w:r>
      <w:proofErr w:type="spellEnd"/>
      <w:r w:rsidRPr="008E12F7">
        <w:rPr>
          <w:lang w:val="en-CA"/>
        </w:rPr>
        <w:t xml:space="preserve"> sling lateral and posterior.</w:t>
      </w:r>
    </w:p>
    <w:p w:rsidR="002C46EB" w:rsidRDefault="002C46EB" w:rsidP="002C46EB">
      <w:pPr>
        <w:pStyle w:val="ListParagraph"/>
        <w:spacing w:after="0"/>
        <w:ind w:left="0"/>
        <w:rPr>
          <w:b/>
          <w:lang w:val="en-CA"/>
        </w:rPr>
      </w:pPr>
      <w:r w:rsidRPr="008E12F7">
        <w:rPr>
          <w:b/>
          <w:lang w:val="en-CA"/>
        </w:rPr>
        <w:t xml:space="preserve">Series of </w:t>
      </w:r>
      <w:r>
        <w:rPr>
          <w:b/>
          <w:lang w:val="en-CA"/>
        </w:rPr>
        <w:t>4</w:t>
      </w:r>
      <w:r w:rsidRPr="008E12F7">
        <w:rPr>
          <w:b/>
          <w:lang w:val="en-CA"/>
        </w:rPr>
        <w:t>D Images:</w:t>
      </w:r>
      <w:r>
        <w:rPr>
          <w:b/>
          <w:lang w:val="en-CA"/>
        </w:rPr>
        <w:t xml:space="preserve"> Valsalva (recommended)</w:t>
      </w:r>
    </w:p>
    <w:p w:rsidR="002C46EB" w:rsidRDefault="002C46EB" w:rsidP="002C46EB">
      <w:pPr>
        <w:spacing w:after="0"/>
        <w:rPr>
          <w:lang w:val="en-CA"/>
        </w:rPr>
      </w:pPr>
      <w:r w:rsidRPr="00E637D5">
        <w:rPr>
          <w:lang w:val="en-CA"/>
        </w:rPr>
        <w:t>1.</w:t>
      </w:r>
      <w:r>
        <w:rPr>
          <w:lang w:val="en-CA"/>
        </w:rPr>
        <w:t xml:space="preserve">  Obtain a midline image with landmarks of pubis, urethra, vagina and </w:t>
      </w:r>
      <w:proofErr w:type="spellStart"/>
      <w:proofErr w:type="gramStart"/>
      <w:r>
        <w:rPr>
          <w:lang w:val="en-CA"/>
        </w:rPr>
        <w:t>anorectum</w:t>
      </w:r>
      <w:proofErr w:type="spellEnd"/>
      <w:r>
        <w:rPr>
          <w:lang w:val="en-CA"/>
        </w:rPr>
        <w:t xml:space="preserve"> ,</w:t>
      </w:r>
      <w:proofErr w:type="gramEnd"/>
      <w:r>
        <w:rPr>
          <w:lang w:val="en-CA"/>
        </w:rPr>
        <w:t xml:space="preserve"> place render box in plane of minimum dimension and acquire 4D while perform Valsalva manoeuvre. </w:t>
      </w:r>
    </w:p>
    <w:p w:rsidR="002C46EB" w:rsidRDefault="002C46EB" w:rsidP="002C46EB">
      <w:pPr>
        <w:spacing w:after="0"/>
        <w:rPr>
          <w:lang w:val="en-CA"/>
        </w:rPr>
      </w:pPr>
      <w:r>
        <w:rPr>
          <w:lang w:val="en-CA"/>
        </w:rPr>
        <w:t xml:space="preserve">2. Measure urogenital hiatus circumference before and after Valsalva </w:t>
      </w:r>
      <w:proofErr w:type="spellStart"/>
      <w:r>
        <w:rPr>
          <w:lang w:val="en-CA"/>
        </w:rPr>
        <w:t>manovre</w:t>
      </w:r>
      <w:proofErr w:type="spellEnd"/>
      <w:r>
        <w:rPr>
          <w:lang w:val="en-CA"/>
        </w:rPr>
        <w:t>.</w:t>
      </w:r>
    </w:p>
    <w:p w:rsidR="002C46EB" w:rsidRPr="00E637D5" w:rsidRDefault="002C46EB" w:rsidP="002C46EB">
      <w:pPr>
        <w:spacing w:after="0"/>
        <w:rPr>
          <w:lang w:val="en-CA"/>
        </w:rPr>
      </w:pPr>
      <w:r>
        <w:rPr>
          <w:lang w:val="en-CA"/>
        </w:rPr>
        <w:t xml:space="preserve">3. </w:t>
      </w:r>
      <w:r w:rsidR="00E13255">
        <w:rPr>
          <w:lang w:val="en-CA"/>
        </w:rPr>
        <w:t>S</w:t>
      </w:r>
      <w:r>
        <w:rPr>
          <w:lang w:val="en-CA"/>
        </w:rPr>
        <w:t>ling implants assess rotation around fulcrum of pubic bone</w:t>
      </w:r>
    </w:p>
    <w:p w:rsidR="002C46EB" w:rsidRPr="008E12F7" w:rsidRDefault="002C46EB" w:rsidP="002C46EB">
      <w:pPr>
        <w:spacing w:after="0"/>
        <w:rPr>
          <w:lang w:val="en-CA"/>
        </w:rPr>
      </w:pPr>
    </w:p>
    <w:p w:rsidR="002C46EB" w:rsidRDefault="002C46EB" w:rsidP="002C46EB">
      <w:pPr>
        <w:pStyle w:val="ListParagraph"/>
        <w:spacing w:after="0"/>
        <w:ind w:left="0"/>
        <w:rPr>
          <w:b/>
          <w:lang w:val="en-CA"/>
        </w:rPr>
      </w:pPr>
      <w:r w:rsidRPr="00E637D5">
        <w:rPr>
          <w:b/>
          <w:lang w:val="en-CA"/>
        </w:rPr>
        <w:t>Additional Comments:  In the setting of Mesh</w:t>
      </w:r>
    </w:p>
    <w:p w:rsidR="002C46EB" w:rsidRPr="00E637D5" w:rsidRDefault="002C46EB" w:rsidP="002C46EB">
      <w:pPr>
        <w:pStyle w:val="ListParagraph"/>
        <w:numPr>
          <w:ilvl w:val="0"/>
          <w:numId w:val="7"/>
        </w:numPr>
        <w:spacing w:after="0"/>
        <w:rPr>
          <w:b/>
          <w:lang w:val="en-CA"/>
        </w:rPr>
      </w:pPr>
      <w:r>
        <w:rPr>
          <w:lang w:val="en-CA"/>
        </w:rPr>
        <w:t>Ensure all mesh is included in cineloops obtained in sagittal dimension.</w:t>
      </w:r>
    </w:p>
    <w:p w:rsidR="002C46EB" w:rsidRPr="00E637D5" w:rsidRDefault="002C46EB" w:rsidP="002C46EB">
      <w:pPr>
        <w:pStyle w:val="ListParagraph"/>
        <w:numPr>
          <w:ilvl w:val="0"/>
          <w:numId w:val="7"/>
        </w:numPr>
        <w:spacing w:after="0"/>
        <w:rPr>
          <w:b/>
          <w:lang w:val="en-CA"/>
        </w:rPr>
      </w:pPr>
      <w:r>
        <w:rPr>
          <w:lang w:val="en-CA"/>
        </w:rPr>
        <w:t>Ensure all mesh is identified as center in rendered images and multiplanar C-images.</w:t>
      </w:r>
    </w:p>
    <w:p w:rsidR="002C46EB" w:rsidRDefault="002C46EB" w:rsidP="002C46EB">
      <w:pPr>
        <w:spacing w:after="0"/>
        <w:rPr>
          <w:b/>
          <w:lang w:val="en-CA"/>
        </w:rPr>
      </w:pPr>
    </w:p>
    <w:p w:rsidR="002C46EB" w:rsidRDefault="002C46EB" w:rsidP="002C46EB">
      <w:pPr>
        <w:spacing w:after="0"/>
        <w:rPr>
          <w:b/>
          <w:lang w:val="en-CA"/>
        </w:rPr>
      </w:pPr>
    </w:p>
    <w:p w:rsidR="002C46EB" w:rsidRDefault="002C46EB" w:rsidP="002C46EB">
      <w:pPr>
        <w:spacing w:after="0"/>
        <w:rPr>
          <w:b/>
          <w:highlight w:val="lightGray"/>
          <w:lang w:val="en-CA"/>
        </w:rPr>
      </w:pPr>
    </w:p>
    <w:p w:rsidR="002C46EB" w:rsidRDefault="002C46EB" w:rsidP="002C46EB">
      <w:pPr>
        <w:spacing w:after="0"/>
        <w:rPr>
          <w:b/>
          <w:highlight w:val="lightGray"/>
          <w:lang w:val="en-CA"/>
        </w:rPr>
      </w:pPr>
    </w:p>
    <w:p w:rsidR="002C46EB" w:rsidRDefault="002C46EB" w:rsidP="002C46EB">
      <w:pPr>
        <w:spacing w:after="0"/>
        <w:rPr>
          <w:b/>
          <w:highlight w:val="lightGray"/>
          <w:lang w:val="en-CA"/>
        </w:rPr>
      </w:pPr>
    </w:p>
    <w:p w:rsidR="00E13255" w:rsidRDefault="00E13255" w:rsidP="002C46EB">
      <w:pPr>
        <w:spacing w:after="0"/>
        <w:rPr>
          <w:b/>
          <w:highlight w:val="lightGray"/>
          <w:lang w:val="en-CA"/>
        </w:rPr>
      </w:pPr>
    </w:p>
    <w:p w:rsidR="00E13255" w:rsidRDefault="00E13255" w:rsidP="002C46EB">
      <w:pPr>
        <w:spacing w:after="0"/>
        <w:rPr>
          <w:b/>
          <w:highlight w:val="lightGray"/>
          <w:lang w:val="en-CA"/>
        </w:rPr>
      </w:pPr>
    </w:p>
    <w:p w:rsidR="002C46EB" w:rsidRDefault="002C46EB" w:rsidP="002C46EB">
      <w:pPr>
        <w:spacing w:after="0"/>
        <w:rPr>
          <w:b/>
          <w:highlight w:val="lightGray"/>
          <w:lang w:val="en-CA"/>
        </w:rPr>
      </w:pPr>
      <w:r>
        <w:rPr>
          <w:b/>
          <w:highlight w:val="lightGray"/>
          <w:lang w:val="en-CA"/>
        </w:rPr>
        <w:t>Appendix #2: Sample Sonographer Worksheet and/or reporting template</w:t>
      </w:r>
    </w:p>
    <w:p w:rsidR="002C46EB" w:rsidRDefault="002C46EB" w:rsidP="002C46EB">
      <w:pPr>
        <w:spacing w:after="0"/>
        <w:rPr>
          <w:b/>
          <w:highlight w:val="lightGray"/>
          <w:lang w:val="en-CA"/>
        </w:rPr>
      </w:pPr>
    </w:p>
    <w:p w:rsidR="002C46EB" w:rsidRDefault="002C46EB" w:rsidP="002C46EB">
      <w:pPr>
        <w:spacing w:after="0"/>
        <w:rPr>
          <w:b/>
          <w:highlight w:val="lightGray"/>
          <w:lang w:val="en-CA"/>
        </w:rPr>
      </w:pPr>
      <w:r>
        <w:rPr>
          <w:b/>
          <w:highlight w:val="lightGray"/>
          <w:lang w:val="en-CA"/>
        </w:rPr>
        <w:t>Sample Relevant Clinical Questions to be filled by patient, sonographer and/or physician</w:t>
      </w:r>
    </w:p>
    <w:p w:rsidR="002C46EB" w:rsidRDefault="002C46EB" w:rsidP="002C46EB">
      <w:pPr>
        <w:spacing w:after="0"/>
        <w:rPr>
          <w:b/>
          <w:highlight w:val="lightGray"/>
          <w:lang w:val="en-CA"/>
        </w:rPr>
      </w:pPr>
      <w:r>
        <w:rPr>
          <w:b/>
          <w:highlight w:val="lightGray"/>
          <w:lang w:val="en-CA"/>
        </w:rPr>
        <w:t>Recommended to be part of Sonographer Worksheet</w:t>
      </w:r>
    </w:p>
    <w:p w:rsidR="00E13255" w:rsidRDefault="00E13255" w:rsidP="002C46EB">
      <w:pPr>
        <w:rPr>
          <w:b/>
          <w:lang w:val="en-CA"/>
        </w:rPr>
      </w:pPr>
    </w:p>
    <w:p w:rsidR="002C46EB" w:rsidRDefault="002C46EB" w:rsidP="002C46EB">
      <w:pPr>
        <w:rPr>
          <w:lang w:val="en-CA"/>
        </w:rPr>
      </w:pPr>
      <w:r w:rsidRPr="00814E7A">
        <w:rPr>
          <w:b/>
          <w:lang w:val="en-CA"/>
        </w:rPr>
        <w:t>Demographic &amp; Risk Factors</w:t>
      </w:r>
      <w:r>
        <w:rPr>
          <w:lang w:val="en-CA"/>
        </w:rPr>
        <w:t>:</w:t>
      </w:r>
    </w:p>
    <w:p w:rsidR="002C46EB" w:rsidRDefault="002C46EB" w:rsidP="002C46EB">
      <w:pPr>
        <w:rPr>
          <w:lang w:val="en-CA"/>
        </w:rPr>
      </w:pPr>
      <w:r>
        <w:rPr>
          <w:lang w:val="en-CA"/>
        </w:rPr>
        <w:t>Age _____</w:t>
      </w:r>
    </w:p>
    <w:p w:rsidR="002C46EB" w:rsidRDefault="002C46EB" w:rsidP="002C46EB">
      <w:pPr>
        <w:rPr>
          <w:lang w:val="en-CA"/>
        </w:rPr>
      </w:pPr>
      <w:r w:rsidRPr="00A66600">
        <w:rPr>
          <w:lang w:val="en-CA"/>
        </w:rPr>
        <w:t>Parity __</w:t>
      </w:r>
      <w:r w:rsidRPr="00A66600">
        <w:rPr>
          <w:lang w:val="en-CA"/>
        </w:rPr>
        <w:tab/>
        <w:t>Vaginal Delivery (Number) ____</w:t>
      </w:r>
      <w:r>
        <w:rPr>
          <w:lang w:val="en-CA"/>
        </w:rPr>
        <w:tab/>
      </w:r>
      <w:r w:rsidRPr="00A66600">
        <w:rPr>
          <w:lang w:val="en-CA"/>
        </w:rPr>
        <w:t xml:space="preserve"> </w:t>
      </w:r>
      <w:r>
        <w:rPr>
          <w:lang w:val="en-CA"/>
        </w:rPr>
        <w:tab/>
      </w:r>
      <w:r w:rsidRPr="00A66600">
        <w:rPr>
          <w:lang w:val="en-CA"/>
        </w:rPr>
        <w:t xml:space="preserve">Prolonged Second Stage Labor Yes </w:t>
      </w:r>
      <w:r>
        <w:rPr>
          <w:lang w:val="en-CA"/>
        </w:rPr>
        <w:sym w:font="Symbol" w:char="F0FF"/>
      </w:r>
      <w:r>
        <w:rPr>
          <w:lang w:val="en-CA"/>
        </w:rPr>
        <w:t xml:space="preserve">  No </w:t>
      </w:r>
      <w:r>
        <w:rPr>
          <w:lang w:val="en-CA"/>
        </w:rPr>
        <w:sym w:font="Symbol" w:char="F0FF"/>
      </w:r>
    </w:p>
    <w:p w:rsidR="002C46EB" w:rsidRPr="00814E7A" w:rsidRDefault="002C46EB" w:rsidP="002C46EB">
      <w:pPr>
        <w:spacing w:after="0"/>
        <w:rPr>
          <w:b/>
          <w:lang w:val="en-CA"/>
        </w:rPr>
      </w:pPr>
      <w:r w:rsidRPr="00814E7A">
        <w:rPr>
          <w:b/>
          <w:lang w:val="en-CA"/>
        </w:rPr>
        <w:t xml:space="preserve">Surgical History </w:t>
      </w:r>
    </w:p>
    <w:p w:rsidR="002C46EB" w:rsidRDefault="002C46EB" w:rsidP="002C46EB">
      <w:pPr>
        <w:spacing w:after="0"/>
        <w:rPr>
          <w:lang w:val="en-CA"/>
        </w:rPr>
      </w:pPr>
      <w:r>
        <w:rPr>
          <w:lang w:val="en-CA"/>
        </w:rPr>
        <w:sym w:font="Symbol" w:char="F0FF"/>
      </w:r>
      <w:r>
        <w:rPr>
          <w:lang w:val="en-CA"/>
        </w:rPr>
        <w:t xml:space="preserve">  Bladder</w:t>
      </w:r>
      <w:r>
        <w:rPr>
          <w:lang w:val="en-CA"/>
        </w:rPr>
        <w:tab/>
      </w:r>
      <w:r>
        <w:rPr>
          <w:lang w:val="en-CA"/>
        </w:rPr>
        <w:tab/>
        <w:t>Date____</w:t>
      </w:r>
      <w:r>
        <w:rPr>
          <w:lang w:val="en-CA"/>
        </w:rPr>
        <w:tab/>
        <w:t>Details_____________________</w:t>
      </w:r>
    </w:p>
    <w:p w:rsidR="002C46EB" w:rsidRDefault="002C46EB" w:rsidP="002C46EB">
      <w:pPr>
        <w:spacing w:after="0"/>
        <w:rPr>
          <w:lang w:val="en-CA"/>
        </w:rPr>
      </w:pPr>
      <w:r>
        <w:rPr>
          <w:lang w:val="en-CA"/>
        </w:rPr>
        <w:sym w:font="Symbol" w:char="F0FF"/>
      </w:r>
      <w:r>
        <w:rPr>
          <w:lang w:val="en-CA"/>
        </w:rPr>
        <w:t xml:space="preserve">  Mesh</w:t>
      </w:r>
      <w:r>
        <w:rPr>
          <w:lang w:val="en-CA"/>
        </w:rPr>
        <w:tab/>
      </w:r>
      <w:r>
        <w:rPr>
          <w:lang w:val="en-CA"/>
        </w:rPr>
        <w:tab/>
        <w:t>Date___</w:t>
      </w:r>
      <w:r>
        <w:rPr>
          <w:lang w:val="en-CA"/>
        </w:rPr>
        <w:tab/>
        <w:t>Details_____________________</w:t>
      </w:r>
    </w:p>
    <w:p w:rsidR="002C46EB" w:rsidRDefault="002C46EB" w:rsidP="002C46EB">
      <w:pPr>
        <w:spacing w:after="0"/>
        <w:rPr>
          <w:lang w:val="en-CA"/>
        </w:rPr>
      </w:pPr>
      <w:r>
        <w:rPr>
          <w:lang w:val="en-CA"/>
        </w:rPr>
        <w:sym w:font="Symbol" w:char="F0FF"/>
      </w:r>
      <w:r>
        <w:rPr>
          <w:lang w:val="en-CA"/>
        </w:rPr>
        <w:t xml:space="preserve"> Suspension</w:t>
      </w:r>
      <w:r>
        <w:rPr>
          <w:lang w:val="en-CA"/>
        </w:rPr>
        <w:tab/>
      </w:r>
      <w:r>
        <w:rPr>
          <w:lang w:val="en-CA"/>
        </w:rPr>
        <w:tab/>
        <w:t>Date ___</w:t>
      </w:r>
      <w:r>
        <w:rPr>
          <w:lang w:val="en-CA"/>
        </w:rPr>
        <w:tab/>
        <w:t>Details_____________________</w:t>
      </w:r>
    </w:p>
    <w:p w:rsidR="002C46EB" w:rsidRDefault="002C46EB" w:rsidP="002C46EB">
      <w:pPr>
        <w:spacing w:after="0"/>
        <w:rPr>
          <w:lang w:val="en-CA"/>
        </w:rPr>
      </w:pPr>
      <w:r>
        <w:rPr>
          <w:lang w:val="en-CA"/>
        </w:rPr>
        <w:sym w:font="Symbol" w:char="F0FF"/>
      </w:r>
      <w:r>
        <w:rPr>
          <w:lang w:val="en-CA"/>
        </w:rPr>
        <w:t xml:space="preserve">  Hysterectomy</w:t>
      </w:r>
      <w:r>
        <w:rPr>
          <w:lang w:val="en-CA"/>
        </w:rPr>
        <w:tab/>
        <w:t>Date___</w:t>
      </w:r>
      <w:r>
        <w:rPr>
          <w:lang w:val="en-CA"/>
        </w:rPr>
        <w:tab/>
        <w:t>Details _____________________</w:t>
      </w:r>
    </w:p>
    <w:p w:rsidR="002C46EB" w:rsidRDefault="002C46EB" w:rsidP="002C46EB">
      <w:pPr>
        <w:spacing w:after="0"/>
        <w:rPr>
          <w:lang w:val="en-CA"/>
        </w:rPr>
      </w:pPr>
    </w:p>
    <w:p w:rsidR="002C46EB" w:rsidRPr="00814E7A" w:rsidRDefault="002C46EB" w:rsidP="002C46EB">
      <w:pPr>
        <w:spacing w:after="0"/>
        <w:rPr>
          <w:b/>
          <w:lang w:val="en-CA"/>
        </w:rPr>
      </w:pPr>
      <w:r w:rsidRPr="00814E7A">
        <w:rPr>
          <w:b/>
          <w:lang w:val="en-CA"/>
        </w:rPr>
        <w:t xml:space="preserve">Symptoms </w:t>
      </w:r>
    </w:p>
    <w:p w:rsidR="002C46EB" w:rsidRDefault="002C46EB" w:rsidP="002C46EB">
      <w:pPr>
        <w:spacing w:after="0"/>
        <w:rPr>
          <w:lang w:val="en-CA"/>
        </w:rPr>
      </w:pPr>
      <w:r>
        <w:rPr>
          <w:lang w:val="en-CA"/>
        </w:rPr>
        <w:sym w:font="Symbol" w:char="F0FF"/>
      </w:r>
      <w:r>
        <w:rPr>
          <w:lang w:val="en-CA"/>
        </w:rPr>
        <w:t xml:space="preserve"> Urinary</w:t>
      </w:r>
      <w:r>
        <w:rPr>
          <w:lang w:val="en-CA"/>
        </w:rPr>
        <w:tab/>
      </w:r>
      <w:r>
        <w:rPr>
          <w:lang w:val="en-CA"/>
        </w:rPr>
        <w:sym w:font="Symbol" w:char="F0FF"/>
      </w:r>
      <w:r>
        <w:rPr>
          <w:lang w:val="en-CA"/>
        </w:rPr>
        <w:t xml:space="preserve">  Stress Incontinence</w:t>
      </w:r>
      <w:r>
        <w:rPr>
          <w:lang w:val="en-CA"/>
        </w:rPr>
        <w:tab/>
      </w:r>
      <w:r>
        <w:rPr>
          <w:lang w:val="en-CA"/>
        </w:rPr>
        <w:tab/>
      </w:r>
      <w:r>
        <w:rPr>
          <w:lang w:val="en-CA"/>
        </w:rPr>
        <w:sym w:font="Symbol" w:char="F0FF"/>
      </w:r>
      <w:r>
        <w:rPr>
          <w:lang w:val="en-CA"/>
        </w:rPr>
        <w:t xml:space="preserve">  Urge</w:t>
      </w:r>
      <w:r>
        <w:rPr>
          <w:lang w:val="en-CA"/>
        </w:rPr>
        <w:tab/>
        <w:t xml:space="preserve">incontinence </w:t>
      </w:r>
      <w:r>
        <w:rPr>
          <w:lang w:val="en-CA"/>
        </w:rPr>
        <w:tab/>
      </w:r>
      <w:r>
        <w:rPr>
          <w:lang w:val="en-CA"/>
        </w:rPr>
        <w:sym w:font="Symbol" w:char="F0FF"/>
      </w:r>
      <w:r>
        <w:rPr>
          <w:lang w:val="en-CA"/>
        </w:rPr>
        <w:t xml:space="preserve">  Obstructed Urination</w:t>
      </w:r>
      <w:r>
        <w:rPr>
          <w:lang w:val="en-CA"/>
        </w:rPr>
        <w:tab/>
      </w:r>
      <w:r>
        <w:rPr>
          <w:lang w:val="en-CA"/>
        </w:rPr>
        <w:tab/>
        <w:t xml:space="preserve">             </w:t>
      </w:r>
      <w:r>
        <w:rPr>
          <w:lang w:val="en-CA"/>
        </w:rPr>
        <w:sym w:font="Symbol" w:char="F0FF"/>
      </w:r>
      <w:r>
        <w:rPr>
          <w:lang w:val="en-CA"/>
        </w:rPr>
        <w:t xml:space="preserve"> Leakage</w:t>
      </w:r>
      <w:r>
        <w:rPr>
          <w:lang w:val="en-CA"/>
        </w:rPr>
        <w:tab/>
      </w:r>
      <w:r>
        <w:rPr>
          <w:lang w:val="en-CA"/>
        </w:rPr>
        <w:sym w:font="Symbol" w:char="F0FF"/>
      </w:r>
      <w:r>
        <w:rPr>
          <w:lang w:val="en-CA"/>
        </w:rPr>
        <w:t xml:space="preserve"> Dysuria </w:t>
      </w:r>
      <w:r>
        <w:rPr>
          <w:lang w:val="en-CA"/>
        </w:rPr>
        <w:tab/>
      </w:r>
      <w:r>
        <w:rPr>
          <w:lang w:val="en-CA"/>
        </w:rPr>
        <w:tab/>
      </w:r>
      <w:r>
        <w:rPr>
          <w:lang w:val="en-CA"/>
        </w:rPr>
        <w:tab/>
      </w:r>
      <w:r>
        <w:rPr>
          <w:lang w:val="en-CA"/>
        </w:rPr>
        <w:sym w:font="Symbol" w:char="F0FF"/>
      </w:r>
      <w:r>
        <w:rPr>
          <w:lang w:val="en-CA"/>
        </w:rPr>
        <w:t xml:space="preserve">  </w:t>
      </w:r>
      <w:proofErr w:type="spellStart"/>
      <w:r>
        <w:rPr>
          <w:lang w:val="en-CA"/>
        </w:rPr>
        <w:t>Dysparunia</w:t>
      </w:r>
      <w:proofErr w:type="spellEnd"/>
      <w:r>
        <w:rPr>
          <w:lang w:val="en-CA"/>
        </w:rPr>
        <w:tab/>
      </w:r>
      <w:r>
        <w:rPr>
          <w:lang w:val="en-CA"/>
        </w:rPr>
        <w:tab/>
      </w:r>
      <w:r>
        <w:rPr>
          <w:lang w:val="en-CA"/>
        </w:rPr>
        <w:sym w:font="Symbol" w:char="F0FF"/>
      </w:r>
      <w:r>
        <w:rPr>
          <w:lang w:val="en-CA"/>
        </w:rPr>
        <w:t xml:space="preserve">  Pressure</w:t>
      </w:r>
      <w:r>
        <w:rPr>
          <w:lang w:val="en-CA"/>
        </w:rPr>
        <w:tab/>
      </w:r>
      <w:r>
        <w:rPr>
          <w:lang w:val="en-CA"/>
        </w:rPr>
        <w:tab/>
      </w:r>
    </w:p>
    <w:p w:rsidR="002C46EB" w:rsidRDefault="002C46EB" w:rsidP="002C46EB">
      <w:pPr>
        <w:spacing w:after="0"/>
        <w:rPr>
          <w:lang w:val="en-CA"/>
        </w:rPr>
      </w:pPr>
      <w:r>
        <w:rPr>
          <w:lang w:val="en-CA"/>
        </w:rPr>
        <w:sym w:font="Symbol" w:char="F0FF"/>
      </w:r>
      <w:r>
        <w:rPr>
          <w:lang w:val="en-CA"/>
        </w:rPr>
        <w:t xml:space="preserve">  Prolapse</w:t>
      </w:r>
      <w:r>
        <w:rPr>
          <w:lang w:val="en-CA"/>
        </w:rPr>
        <w:tab/>
      </w:r>
      <w:r>
        <w:rPr>
          <w:lang w:val="en-CA"/>
        </w:rPr>
        <w:sym w:font="Symbol" w:char="F0FF"/>
      </w:r>
      <w:r>
        <w:rPr>
          <w:lang w:val="en-CA"/>
        </w:rPr>
        <w:t xml:space="preserve">  Fecal incontinence</w:t>
      </w:r>
      <w:r>
        <w:rPr>
          <w:lang w:val="en-CA"/>
        </w:rPr>
        <w:tab/>
      </w:r>
      <w:r>
        <w:rPr>
          <w:lang w:val="en-CA"/>
        </w:rPr>
        <w:tab/>
      </w:r>
      <w:r>
        <w:rPr>
          <w:lang w:val="en-CA"/>
        </w:rPr>
        <w:sym w:font="Symbol" w:char="F0FF"/>
      </w:r>
      <w:r>
        <w:rPr>
          <w:lang w:val="en-CA"/>
        </w:rPr>
        <w:t xml:space="preserve">  Constipation</w:t>
      </w:r>
      <w:r>
        <w:rPr>
          <w:lang w:val="en-CA"/>
        </w:rPr>
        <w:tab/>
      </w:r>
      <w:r>
        <w:rPr>
          <w:lang w:val="en-CA"/>
        </w:rPr>
        <w:tab/>
      </w:r>
      <w:r>
        <w:rPr>
          <w:lang w:val="en-CA"/>
        </w:rPr>
        <w:sym w:font="Symbol" w:char="F0FF"/>
      </w:r>
      <w:r>
        <w:rPr>
          <w:lang w:val="en-CA"/>
        </w:rPr>
        <w:t xml:space="preserve">  Obstructed defecation</w:t>
      </w:r>
    </w:p>
    <w:p w:rsidR="002C46EB" w:rsidRDefault="002C46EB" w:rsidP="002C46EB">
      <w:pPr>
        <w:spacing w:after="0"/>
        <w:rPr>
          <w:lang w:val="en-CA"/>
        </w:rPr>
      </w:pPr>
      <w:r>
        <w:rPr>
          <w:lang w:val="en-CA"/>
        </w:rPr>
        <w:sym w:font="Symbol" w:char="F0FF"/>
      </w:r>
      <w:r>
        <w:rPr>
          <w:lang w:val="en-CA"/>
        </w:rPr>
        <w:t xml:space="preserve"> Recurrent UTI</w:t>
      </w:r>
    </w:p>
    <w:p w:rsidR="002C46EB" w:rsidRDefault="002C46EB" w:rsidP="002C46EB">
      <w:pPr>
        <w:spacing w:after="0"/>
        <w:rPr>
          <w:lang w:val="en-CA"/>
        </w:rPr>
      </w:pPr>
      <w:r>
        <w:rPr>
          <w:lang w:val="en-CA"/>
        </w:rPr>
        <w:sym w:font="Symbol" w:char="F0FF"/>
      </w:r>
      <w:r>
        <w:rPr>
          <w:lang w:val="en-CA"/>
        </w:rPr>
        <w:t xml:space="preserve"> Pain if Yes, comments ______________________________________________________________</w:t>
      </w:r>
    </w:p>
    <w:p w:rsidR="002C46EB" w:rsidRDefault="002C46EB" w:rsidP="002C46EB">
      <w:pPr>
        <w:spacing w:after="0"/>
        <w:rPr>
          <w:b/>
          <w:highlight w:val="lightGray"/>
          <w:lang w:val="en-CA"/>
        </w:rPr>
      </w:pPr>
    </w:p>
    <w:p w:rsidR="002C46EB" w:rsidRDefault="002C46EB" w:rsidP="002C46EB">
      <w:pPr>
        <w:spacing w:after="0"/>
        <w:rPr>
          <w:b/>
          <w:highlight w:val="lightGray"/>
          <w:lang w:val="en-CA"/>
        </w:rPr>
      </w:pPr>
    </w:p>
    <w:p w:rsidR="002C46EB" w:rsidRDefault="002C46EB" w:rsidP="002C46EB">
      <w:pPr>
        <w:spacing w:after="0"/>
        <w:rPr>
          <w:b/>
          <w:lang w:val="en-CA"/>
        </w:rPr>
      </w:pPr>
      <w:r>
        <w:rPr>
          <w:b/>
          <w:highlight w:val="lightGray"/>
          <w:lang w:val="en-CA"/>
        </w:rPr>
        <w:t xml:space="preserve">Sample </w:t>
      </w:r>
      <w:r w:rsidRPr="00B05AC8">
        <w:rPr>
          <w:b/>
          <w:highlight w:val="lightGray"/>
          <w:lang w:val="en-CA"/>
        </w:rPr>
        <w:t>Pelvic Floor Ultrasound Report: Sonographic Findings</w:t>
      </w:r>
    </w:p>
    <w:p w:rsidR="002C46EB" w:rsidRDefault="002C46EB" w:rsidP="002C46EB">
      <w:pPr>
        <w:spacing w:after="0"/>
        <w:rPr>
          <w:b/>
          <w:lang w:val="en-CA"/>
        </w:rPr>
      </w:pPr>
    </w:p>
    <w:p w:rsidR="002C46EB" w:rsidRDefault="002C46EB" w:rsidP="002C46EB">
      <w:pPr>
        <w:spacing w:after="0"/>
        <w:rPr>
          <w:b/>
          <w:lang w:val="en-CA"/>
        </w:rPr>
      </w:pPr>
      <w:r>
        <w:rPr>
          <w:b/>
          <w:lang w:val="en-CA"/>
        </w:rPr>
        <w:t>Routine:</w:t>
      </w:r>
    </w:p>
    <w:p w:rsidR="002C46EB" w:rsidRPr="003A580A" w:rsidRDefault="002C46EB" w:rsidP="002C46EB">
      <w:pPr>
        <w:spacing w:after="0"/>
        <w:rPr>
          <w:lang w:val="en-CA"/>
        </w:rPr>
      </w:pPr>
      <w:r w:rsidRPr="003A580A">
        <w:rPr>
          <w:lang w:val="en-CA"/>
        </w:rPr>
        <w:t>Post Void residual:</w:t>
      </w:r>
      <w:r w:rsidRPr="003A580A">
        <w:rPr>
          <w:lang w:val="en-CA"/>
        </w:rPr>
        <w:tab/>
      </w:r>
      <w:r w:rsidRPr="003A580A">
        <w:rPr>
          <w:lang w:val="en-CA"/>
        </w:rPr>
        <w:sym w:font="Symbol" w:char="F0FF"/>
      </w:r>
      <w:r w:rsidRPr="003A580A">
        <w:rPr>
          <w:lang w:val="en-CA"/>
        </w:rPr>
        <w:t xml:space="preserve"> Small</w:t>
      </w:r>
      <w:r w:rsidRPr="003A580A">
        <w:rPr>
          <w:lang w:val="en-CA"/>
        </w:rPr>
        <w:tab/>
      </w:r>
      <w:r w:rsidRPr="003A580A">
        <w:rPr>
          <w:lang w:val="en-CA"/>
        </w:rPr>
        <w:tab/>
      </w:r>
      <w:r w:rsidRPr="003A580A">
        <w:rPr>
          <w:lang w:val="en-CA"/>
        </w:rPr>
        <w:sym w:font="Symbol" w:char="F0FF"/>
      </w:r>
      <w:r w:rsidRPr="003A580A">
        <w:rPr>
          <w:lang w:val="en-CA"/>
        </w:rPr>
        <w:t xml:space="preserve"> Moderate</w:t>
      </w:r>
      <w:r w:rsidRPr="003A580A">
        <w:rPr>
          <w:lang w:val="en-CA"/>
        </w:rPr>
        <w:tab/>
      </w:r>
      <w:r w:rsidRPr="003A580A">
        <w:rPr>
          <w:lang w:val="en-CA"/>
        </w:rPr>
        <w:sym w:font="Symbol" w:char="F0FF"/>
      </w:r>
      <w:r w:rsidRPr="003A580A">
        <w:rPr>
          <w:lang w:val="en-CA"/>
        </w:rPr>
        <w:t xml:space="preserve"> Large</w:t>
      </w:r>
    </w:p>
    <w:p w:rsidR="002C46EB" w:rsidRDefault="002C46EB" w:rsidP="002C46EB">
      <w:pPr>
        <w:spacing w:after="0"/>
        <w:rPr>
          <w:lang w:val="en-CA"/>
        </w:rPr>
      </w:pPr>
    </w:p>
    <w:p w:rsidR="002C46EB" w:rsidRPr="003A580A" w:rsidRDefault="002C46EB" w:rsidP="002C46EB">
      <w:pPr>
        <w:spacing w:after="0"/>
        <w:rPr>
          <w:lang w:val="en-CA"/>
        </w:rPr>
      </w:pPr>
      <w:proofErr w:type="spellStart"/>
      <w:r w:rsidRPr="003A580A">
        <w:rPr>
          <w:lang w:val="en-CA"/>
        </w:rPr>
        <w:t>Destrusor</w:t>
      </w:r>
      <w:proofErr w:type="spellEnd"/>
      <w:r w:rsidRPr="003A580A">
        <w:rPr>
          <w:lang w:val="en-CA"/>
        </w:rPr>
        <w:t xml:space="preserve"> Muscle Thickness (Obtained base Bladder) ___ mm</w:t>
      </w:r>
    </w:p>
    <w:p w:rsidR="002C46EB" w:rsidRDefault="002C46EB" w:rsidP="002C46EB">
      <w:pPr>
        <w:spacing w:after="0"/>
        <w:rPr>
          <w:lang w:val="en-CA"/>
        </w:rPr>
      </w:pPr>
    </w:p>
    <w:p w:rsidR="002C46EB" w:rsidRDefault="002C46EB" w:rsidP="002C46EB">
      <w:pPr>
        <w:spacing w:after="0"/>
        <w:rPr>
          <w:lang w:val="en-CA"/>
        </w:rPr>
      </w:pPr>
      <w:r w:rsidRPr="003A580A">
        <w:rPr>
          <w:lang w:val="en-CA"/>
        </w:rPr>
        <w:t>Debris within Bladder</w:t>
      </w:r>
      <w:r w:rsidRPr="003A580A">
        <w:rPr>
          <w:lang w:val="en-CA"/>
        </w:rPr>
        <w:tab/>
      </w:r>
      <w:r w:rsidRPr="003A580A">
        <w:rPr>
          <w:lang w:val="en-CA"/>
        </w:rPr>
        <w:sym w:font="Symbol" w:char="F0FF"/>
      </w:r>
      <w:r w:rsidRPr="003A580A">
        <w:rPr>
          <w:lang w:val="en-CA"/>
        </w:rPr>
        <w:t xml:space="preserve"> Yes</w:t>
      </w:r>
      <w:r w:rsidRPr="003A580A">
        <w:rPr>
          <w:lang w:val="en-CA"/>
        </w:rPr>
        <w:tab/>
      </w:r>
      <w:r w:rsidRPr="003A580A">
        <w:rPr>
          <w:lang w:val="en-CA"/>
        </w:rPr>
        <w:sym w:font="Symbol" w:char="F0FF"/>
      </w:r>
      <w:r w:rsidRPr="003A580A">
        <w:rPr>
          <w:lang w:val="en-CA"/>
        </w:rPr>
        <w:t xml:space="preserve"> No</w:t>
      </w:r>
    </w:p>
    <w:p w:rsidR="002C46EB" w:rsidRDefault="002C46EB" w:rsidP="002C46EB">
      <w:pPr>
        <w:spacing w:after="0"/>
        <w:rPr>
          <w:lang w:val="en-CA"/>
        </w:rPr>
      </w:pPr>
    </w:p>
    <w:p w:rsidR="002C46EB" w:rsidRDefault="002C46EB" w:rsidP="002C46EB">
      <w:pPr>
        <w:spacing w:after="0"/>
        <w:rPr>
          <w:lang w:val="en-CA"/>
        </w:rPr>
      </w:pPr>
      <w:proofErr w:type="spellStart"/>
      <w:r>
        <w:rPr>
          <w:lang w:val="en-CA"/>
        </w:rPr>
        <w:t>Urethrovesical</w:t>
      </w:r>
      <w:proofErr w:type="spellEnd"/>
      <w:r>
        <w:rPr>
          <w:lang w:val="en-CA"/>
        </w:rPr>
        <w:t xml:space="preserve"> Angle</w:t>
      </w:r>
      <w:r>
        <w:rPr>
          <w:lang w:val="en-CA"/>
        </w:rPr>
        <w:tab/>
        <w:t>Rest______</w:t>
      </w:r>
      <w:r>
        <w:rPr>
          <w:lang w:val="en-CA"/>
        </w:rPr>
        <w:tab/>
        <w:t>Stress _____</w:t>
      </w:r>
    </w:p>
    <w:p w:rsidR="002C46EB" w:rsidRDefault="002C46EB" w:rsidP="002C46EB">
      <w:pPr>
        <w:spacing w:after="0"/>
        <w:rPr>
          <w:lang w:val="en-CA"/>
        </w:rPr>
      </w:pPr>
    </w:p>
    <w:p w:rsidR="002C46EB" w:rsidRPr="003A580A" w:rsidRDefault="002C46EB" w:rsidP="002C46EB">
      <w:pPr>
        <w:spacing w:after="0"/>
        <w:rPr>
          <w:lang w:val="en-CA"/>
        </w:rPr>
      </w:pPr>
      <w:r>
        <w:rPr>
          <w:lang w:val="en-CA"/>
        </w:rPr>
        <w:t>Anorectal Angle(degrees)</w:t>
      </w:r>
      <w:r>
        <w:rPr>
          <w:lang w:val="en-CA"/>
        </w:rPr>
        <w:tab/>
        <w:t>Rest______</w:t>
      </w:r>
      <w:r>
        <w:rPr>
          <w:lang w:val="en-CA"/>
        </w:rPr>
        <w:tab/>
        <w:t>Stress _____</w:t>
      </w:r>
      <w:r w:rsidRPr="003A580A">
        <w:rPr>
          <w:lang w:val="en-CA"/>
        </w:rPr>
        <w:t xml:space="preserve"> </w:t>
      </w:r>
      <w:r>
        <w:rPr>
          <w:lang w:val="en-CA"/>
        </w:rPr>
        <w:tab/>
        <w:t>Description__________________</w:t>
      </w:r>
    </w:p>
    <w:p w:rsidR="002C46EB" w:rsidRDefault="002C46EB" w:rsidP="002C46EB">
      <w:pPr>
        <w:spacing w:after="0"/>
        <w:rPr>
          <w:lang w:val="en-CA"/>
        </w:rPr>
      </w:pPr>
    </w:p>
    <w:p w:rsidR="002C46EB" w:rsidRDefault="002C46EB" w:rsidP="002C46EB">
      <w:pPr>
        <w:spacing w:after="0"/>
        <w:rPr>
          <w:lang w:val="en-CA"/>
        </w:rPr>
      </w:pPr>
      <w:r>
        <w:rPr>
          <w:lang w:val="en-CA"/>
        </w:rPr>
        <w:t>Bladder neck position in relation to inferior margin pubic symphysis (cm)</w:t>
      </w:r>
      <w:r w:rsidRPr="003A580A">
        <w:rPr>
          <w:lang w:val="en-CA"/>
        </w:rPr>
        <w:t xml:space="preserve"> </w:t>
      </w:r>
    </w:p>
    <w:p w:rsidR="002C46EB" w:rsidRDefault="002C46EB" w:rsidP="002C46EB">
      <w:pPr>
        <w:spacing w:after="0"/>
        <w:ind w:left="2160" w:firstLine="720"/>
        <w:rPr>
          <w:lang w:val="en-CA"/>
        </w:rPr>
      </w:pPr>
      <w:r>
        <w:rPr>
          <w:lang w:val="en-CA"/>
        </w:rPr>
        <w:t>Rest______</w:t>
      </w:r>
      <w:r>
        <w:rPr>
          <w:lang w:val="en-CA"/>
        </w:rPr>
        <w:tab/>
        <w:t>Stress _____</w:t>
      </w:r>
      <w:r>
        <w:rPr>
          <w:lang w:val="en-CA"/>
        </w:rPr>
        <w:tab/>
        <w:t>Description__________________</w:t>
      </w:r>
    </w:p>
    <w:p w:rsidR="002C46EB" w:rsidRDefault="002C46EB" w:rsidP="002C46EB">
      <w:pPr>
        <w:spacing w:after="0"/>
        <w:rPr>
          <w:lang w:val="en-CA"/>
        </w:rPr>
      </w:pPr>
    </w:p>
    <w:p w:rsidR="002C46EB" w:rsidRPr="003A580A" w:rsidRDefault="002C46EB" w:rsidP="002C46EB">
      <w:pPr>
        <w:spacing w:after="0"/>
        <w:rPr>
          <w:lang w:val="en-CA"/>
        </w:rPr>
      </w:pPr>
      <w:r>
        <w:rPr>
          <w:lang w:val="en-CA"/>
        </w:rPr>
        <w:t>Bladder neck diameter(mm)</w:t>
      </w:r>
      <w:r>
        <w:rPr>
          <w:lang w:val="en-CA"/>
        </w:rPr>
        <w:tab/>
        <w:t>Rest______</w:t>
      </w:r>
      <w:r>
        <w:rPr>
          <w:lang w:val="en-CA"/>
        </w:rPr>
        <w:tab/>
        <w:t>Stress _____</w:t>
      </w:r>
      <w:r w:rsidRPr="003A580A">
        <w:rPr>
          <w:lang w:val="en-CA"/>
        </w:rPr>
        <w:t xml:space="preserve"> </w:t>
      </w:r>
      <w:r>
        <w:rPr>
          <w:lang w:val="en-CA"/>
        </w:rPr>
        <w:tab/>
        <w:t>Description__________________</w:t>
      </w:r>
    </w:p>
    <w:p w:rsidR="002C46EB" w:rsidRDefault="002C46EB" w:rsidP="002C46EB">
      <w:pPr>
        <w:spacing w:after="0"/>
        <w:rPr>
          <w:lang w:val="en-CA"/>
        </w:rPr>
      </w:pPr>
    </w:p>
    <w:p w:rsidR="002C46EB" w:rsidRPr="003A580A" w:rsidRDefault="002C46EB" w:rsidP="002C46EB">
      <w:pPr>
        <w:spacing w:after="0"/>
        <w:rPr>
          <w:lang w:val="en-CA"/>
        </w:rPr>
      </w:pPr>
      <w:r>
        <w:rPr>
          <w:lang w:val="en-CA"/>
        </w:rPr>
        <w:t>Cystocele</w:t>
      </w:r>
      <w:r>
        <w:rPr>
          <w:lang w:val="en-CA"/>
        </w:rPr>
        <w:tab/>
      </w:r>
      <w:r>
        <w:rPr>
          <w:lang w:val="en-CA"/>
        </w:rPr>
        <w:tab/>
      </w:r>
      <w:r>
        <w:rPr>
          <w:lang w:val="en-CA"/>
        </w:rPr>
        <w:tab/>
        <w:t>Rest______</w:t>
      </w:r>
      <w:r>
        <w:rPr>
          <w:lang w:val="en-CA"/>
        </w:rPr>
        <w:tab/>
        <w:t>Stress _____</w:t>
      </w:r>
      <w:r>
        <w:rPr>
          <w:lang w:val="en-CA"/>
        </w:rPr>
        <w:tab/>
        <w:t>Description__________________</w:t>
      </w:r>
    </w:p>
    <w:p w:rsidR="002C46EB" w:rsidRDefault="002C46EB" w:rsidP="002C46EB">
      <w:pPr>
        <w:spacing w:after="0"/>
        <w:rPr>
          <w:lang w:val="en-CA"/>
        </w:rPr>
      </w:pPr>
    </w:p>
    <w:p w:rsidR="002C46EB" w:rsidRDefault="002C46EB" w:rsidP="002C46EB">
      <w:pPr>
        <w:spacing w:after="0"/>
        <w:rPr>
          <w:lang w:val="en-CA"/>
        </w:rPr>
      </w:pPr>
      <w:r>
        <w:rPr>
          <w:lang w:val="en-CA"/>
        </w:rPr>
        <w:lastRenderedPageBreak/>
        <w:t>Rectocele</w:t>
      </w:r>
      <w:r>
        <w:rPr>
          <w:lang w:val="en-CA"/>
        </w:rPr>
        <w:tab/>
      </w:r>
      <w:r>
        <w:rPr>
          <w:lang w:val="en-CA"/>
        </w:rPr>
        <w:tab/>
      </w:r>
      <w:r>
        <w:rPr>
          <w:lang w:val="en-CA"/>
        </w:rPr>
        <w:tab/>
        <w:t>Rest______</w:t>
      </w:r>
      <w:r>
        <w:rPr>
          <w:lang w:val="en-CA"/>
        </w:rPr>
        <w:tab/>
        <w:t>Stress _____</w:t>
      </w:r>
      <w:r>
        <w:rPr>
          <w:lang w:val="en-CA"/>
        </w:rPr>
        <w:tab/>
        <w:t>Description__________________</w:t>
      </w:r>
    </w:p>
    <w:p w:rsidR="002C46EB" w:rsidRDefault="002C46EB" w:rsidP="002C46EB">
      <w:pPr>
        <w:spacing w:after="0"/>
        <w:rPr>
          <w:lang w:val="en-CA"/>
        </w:rPr>
      </w:pPr>
    </w:p>
    <w:p w:rsidR="002C46EB" w:rsidRDefault="002C46EB" w:rsidP="002C46EB">
      <w:pPr>
        <w:spacing w:after="0"/>
        <w:rPr>
          <w:lang w:val="en-CA"/>
        </w:rPr>
      </w:pPr>
      <w:r>
        <w:rPr>
          <w:lang w:val="en-CA"/>
        </w:rPr>
        <w:t>Pelvic Organ Prolapse</w:t>
      </w:r>
      <w:r>
        <w:rPr>
          <w:lang w:val="en-CA"/>
        </w:rPr>
        <w:tab/>
      </w:r>
      <w:r>
        <w:rPr>
          <w:lang w:val="en-CA"/>
        </w:rPr>
        <w:tab/>
        <w:t>Rest______</w:t>
      </w:r>
      <w:r>
        <w:rPr>
          <w:lang w:val="en-CA"/>
        </w:rPr>
        <w:tab/>
        <w:t>Stress _____</w:t>
      </w:r>
      <w:r>
        <w:rPr>
          <w:lang w:val="en-CA"/>
        </w:rPr>
        <w:tab/>
        <w:t>Description__________________</w:t>
      </w:r>
    </w:p>
    <w:p w:rsidR="002C46EB" w:rsidRDefault="002C46EB" w:rsidP="002C46EB">
      <w:pPr>
        <w:spacing w:after="0"/>
        <w:rPr>
          <w:lang w:val="en-CA"/>
        </w:rPr>
      </w:pPr>
      <w:r>
        <w:rPr>
          <w:lang w:val="en-CA"/>
        </w:rPr>
        <w:tab/>
      </w:r>
      <w:r>
        <w:rPr>
          <w:lang w:val="en-CA"/>
        </w:rPr>
        <w:tab/>
      </w:r>
      <w:r>
        <w:rPr>
          <w:lang w:val="en-CA"/>
        </w:rPr>
        <w:tab/>
      </w:r>
      <w:r>
        <w:rPr>
          <w:lang w:val="en-CA"/>
        </w:rPr>
        <w:tab/>
      </w:r>
      <w:r>
        <w:rPr>
          <w:lang w:val="en-CA"/>
        </w:rPr>
        <w:sym w:font="Symbol" w:char="F0FF"/>
      </w:r>
      <w:r>
        <w:rPr>
          <w:lang w:val="en-CA"/>
        </w:rPr>
        <w:t xml:space="preserve"> Anterior Compartment</w:t>
      </w:r>
      <w:r>
        <w:rPr>
          <w:lang w:val="en-CA"/>
        </w:rPr>
        <w:tab/>
        <w:t>Description__________________</w:t>
      </w:r>
    </w:p>
    <w:p w:rsidR="002C46EB" w:rsidRDefault="002C46EB" w:rsidP="002C46EB">
      <w:pPr>
        <w:spacing w:after="0"/>
        <w:rPr>
          <w:lang w:val="en-CA"/>
        </w:rPr>
      </w:pPr>
      <w:r>
        <w:rPr>
          <w:lang w:val="en-CA"/>
        </w:rPr>
        <w:tab/>
      </w:r>
      <w:r>
        <w:rPr>
          <w:lang w:val="en-CA"/>
        </w:rPr>
        <w:tab/>
      </w:r>
      <w:r>
        <w:rPr>
          <w:lang w:val="en-CA"/>
        </w:rPr>
        <w:tab/>
      </w:r>
      <w:r>
        <w:rPr>
          <w:lang w:val="en-CA"/>
        </w:rPr>
        <w:tab/>
      </w:r>
      <w:r>
        <w:rPr>
          <w:lang w:val="en-CA"/>
        </w:rPr>
        <w:sym w:font="Symbol" w:char="F0FF"/>
      </w:r>
      <w:r>
        <w:rPr>
          <w:lang w:val="en-CA"/>
        </w:rPr>
        <w:t xml:space="preserve"> Middle compartment</w:t>
      </w:r>
      <w:r w:rsidRPr="004103B3">
        <w:rPr>
          <w:lang w:val="en-CA"/>
        </w:rPr>
        <w:t xml:space="preserve"> </w:t>
      </w:r>
      <w:r>
        <w:rPr>
          <w:lang w:val="en-CA"/>
        </w:rPr>
        <w:tab/>
      </w:r>
      <w:r>
        <w:rPr>
          <w:lang w:val="en-CA"/>
        </w:rPr>
        <w:tab/>
        <w:t>Description__________________</w:t>
      </w:r>
    </w:p>
    <w:p w:rsidR="002C46EB" w:rsidRDefault="002C46EB" w:rsidP="002C46EB">
      <w:pPr>
        <w:spacing w:after="0"/>
        <w:rPr>
          <w:lang w:val="en-CA"/>
        </w:rPr>
      </w:pPr>
      <w:r>
        <w:rPr>
          <w:lang w:val="en-CA"/>
        </w:rPr>
        <w:tab/>
      </w:r>
      <w:r>
        <w:rPr>
          <w:lang w:val="en-CA"/>
        </w:rPr>
        <w:tab/>
      </w:r>
      <w:r>
        <w:rPr>
          <w:lang w:val="en-CA"/>
        </w:rPr>
        <w:tab/>
      </w:r>
      <w:r>
        <w:rPr>
          <w:lang w:val="en-CA"/>
        </w:rPr>
        <w:tab/>
      </w:r>
      <w:r>
        <w:rPr>
          <w:lang w:val="en-CA"/>
        </w:rPr>
        <w:sym w:font="Symbol" w:char="F0FF"/>
      </w:r>
      <w:r>
        <w:rPr>
          <w:lang w:val="en-CA"/>
        </w:rPr>
        <w:t xml:space="preserve"> Posterior compartment</w:t>
      </w:r>
      <w:r>
        <w:rPr>
          <w:lang w:val="en-CA"/>
        </w:rPr>
        <w:tab/>
        <w:t>Description__________________</w:t>
      </w:r>
    </w:p>
    <w:p w:rsidR="002C46EB" w:rsidRDefault="002C46EB" w:rsidP="002C46EB">
      <w:pPr>
        <w:spacing w:after="0"/>
        <w:rPr>
          <w:lang w:val="en-CA"/>
        </w:rPr>
      </w:pPr>
      <w:r>
        <w:rPr>
          <w:lang w:val="en-CA"/>
        </w:rPr>
        <w:tab/>
      </w:r>
      <w:r>
        <w:rPr>
          <w:lang w:val="en-CA"/>
        </w:rPr>
        <w:tab/>
      </w:r>
      <w:r>
        <w:rPr>
          <w:lang w:val="en-CA"/>
        </w:rPr>
        <w:tab/>
      </w:r>
      <w:r>
        <w:rPr>
          <w:lang w:val="en-CA"/>
        </w:rPr>
        <w:tab/>
      </w:r>
      <w:r>
        <w:rPr>
          <w:lang w:val="en-CA"/>
        </w:rPr>
        <w:sym w:font="Symbol" w:char="F0FF"/>
      </w:r>
      <w:r>
        <w:rPr>
          <w:lang w:val="en-CA"/>
        </w:rPr>
        <w:t xml:space="preserve"> Lateral herniation</w:t>
      </w:r>
    </w:p>
    <w:p w:rsidR="002C46EB" w:rsidRDefault="002C46EB" w:rsidP="002C46EB">
      <w:pPr>
        <w:spacing w:after="0"/>
        <w:rPr>
          <w:lang w:val="en-CA"/>
        </w:rPr>
      </w:pPr>
    </w:p>
    <w:p w:rsidR="002C46EB" w:rsidRDefault="002C46EB" w:rsidP="002C46EB">
      <w:pPr>
        <w:spacing w:after="0"/>
        <w:rPr>
          <w:lang w:val="en-CA"/>
        </w:rPr>
      </w:pPr>
      <w:r>
        <w:rPr>
          <w:lang w:val="en-CA"/>
        </w:rPr>
        <w:t>Urogenital Hiatus</w:t>
      </w:r>
      <w:r>
        <w:rPr>
          <w:lang w:val="en-CA"/>
        </w:rPr>
        <w:tab/>
      </w:r>
      <w:r>
        <w:rPr>
          <w:lang w:val="en-CA"/>
        </w:rPr>
        <w:tab/>
        <w:t>Rest______</w:t>
      </w:r>
      <w:r>
        <w:rPr>
          <w:lang w:val="en-CA"/>
        </w:rPr>
        <w:tab/>
        <w:t>Stress _____</w:t>
      </w:r>
      <w:r>
        <w:rPr>
          <w:lang w:val="en-CA"/>
        </w:rPr>
        <w:tab/>
        <w:t>Description__________________</w:t>
      </w:r>
    </w:p>
    <w:p w:rsidR="002C46EB" w:rsidRDefault="002C46EB" w:rsidP="002C46EB">
      <w:pPr>
        <w:spacing w:after="0"/>
        <w:rPr>
          <w:lang w:val="en-CA"/>
        </w:rPr>
      </w:pPr>
    </w:p>
    <w:p w:rsidR="002C46EB" w:rsidRDefault="002C46EB" w:rsidP="002C46EB">
      <w:pPr>
        <w:spacing w:after="0"/>
        <w:rPr>
          <w:lang w:val="en-CA"/>
        </w:rPr>
      </w:pPr>
      <w:r>
        <w:rPr>
          <w:lang w:val="en-CA"/>
        </w:rPr>
        <w:t>Enterocele</w:t>
      </w:r>
      <w:r>
        <w:rPr>
          <w:lang w:val="en-CA"/>
        </w:rPr>
        <w:tab/>
      </w:r>
      <w:r>
        <w:rPr>
          <w:lang w:val="en-CA"/>
        </w:rPr>
        <w:tab/>
      </w:r>
      <w:r>
        <w:rPr>
          <w:lang w:val="en-CA"/>
        </w:rPr>
        <w:tab/>
      </w:r>
      <w:r>
        <w:rPr>
          <w:lang w:val="en-CA"/>
        </w:rPr>
        <w:sym w:font="Symbol" w:char="F0FF"/>
      </w:r>
      <w:r>
        <w:rPr>
          <w:lang w:val="en-CA"/>
        </w:rPr>
        <w:t xml:space="preserve"> No</w:t>
      </w:r>
      <w:r>
        <w:rPr>
          <w:lang w:val="en-CA"/>
        </w:rPr>
        <w:tab/>
      </w:r>
      <w:r>
        <w:rPr>
          <w:lang w:val="en-CA"/>
        </w:rPr>
        <w:tab/>
      </w:r>
      <w:r>
        <w:rPr>
          <w:lang w:val="en-CA"/>
        </w:rPr>
        <w:sym w:font="Symbol" w:char="F0FF"/>
      </w:r>
      <w:r>
        <w:rPr>
          <w:lang w:val="en-CA"/>
        </w:rPr>
        <w:t xml:space="preserve"> Yes</w:t>
      </w:r>
      <w:r>
        <w:rPr>
          <w:lang w:val="en-CA"/>
        </w:rPr>
        <w:tab/>
      </w:r>
      <w:r>
        <w:rPr>
          <w:lang w:val="en-CA"/>
        </w:rPr>
        <w:tab/>
        <w:t>Description__________________</w:t>
      </w:r>
    </w:p>
    <w:p w:rsidR="002C46EB" w:rsidRDefault="002C46EB" w:rsidP="002C46EB">
      <w:pPr>
        <w:spacing w:after="0"/>
        <w:rPr>
          <w:lang w:val="en-CA"/>
        </w:rPr>
      </w:pPr>
    </w:p>
    <w:p w:rsidR="002C46EB" w:rsidRDefault="002C46EB" w:rsidP="002C46EB">
      <w:pPr>
        <w:spacing w:after="0"/>
        <w:rPr>
          <w:lang w:val="en-CA"/>
        </w:rPr>
      </w:pPr>
      <w:proofErr w:type="spellStart"/>
      <w:r>
        <w:rPr>
          <w:lang w:val="en-CA"/>
        </w:rPr>
        <w:t>Sigmoidocele</w:t>
      </w:r>
      <w:proofErr w:type="spellEnd"/>
      <w:r>
        <w:rPr>
          <w:lang w:val="en-CA"/>
        </w:rPr>
        <w:tab/>
      </w:r>
      <w:r>
        <w:rPr>
          <w:lang w:val="en-CA"/>
        </w:rPr>
        <w:tab/>
      </w:r>
      <w:r>
        <w:rPr>
          <w:lang w:val="en-CA"/>
        </w:rPr>
        <w:tab/>
      </w:r>
      <w:r>
        <w:rPr>
          <w:lang w:val="en-CA"/>
        </w:rPr>
        <w:sym w:font="Symbol" w:char="F0FF"/>
      </w:r>
      <w:r>
        <w:rPr>
          <w:lang w:val="en-CA"/>
        </w:rPr>
        <w:t xml:space="preserve"> No</w:t>
      </w:r>
      <w:r>
        <w:rPr>
          <w:lang w:val="en-CA"/>
        </w:rPr>
        <w:tab/>
      </w:r>
      <w:r>
        <w:rPr>
          <w:lang w:val="en-CA"/>
        </w:rPr>
        <w:tab/>
      </w:r>
      <w:r>
        <w:rPr>
          <w:lang w:val="en-CA"/>
        </w:rPr>
        <w:sym w:font="Symbol" w:char="F0FF"/>
      </w:r>
      <w:r>
        <w:rPr>
          <w:lang w:val="en-CA"/>
        </w:rPr>
        <w:t xml:space="preserve"> Yes</w:t>
      </w:r>
      <w:r>
        <w:rPr>
          <w:lang w:val="en-CA"/>
        </w:rPr>
        <w:tab/>
      </w:r>
      <w:r>
        <w:rPr>
          <w:lang w:val="en-CA"/>
        </w:rPr>
        <w:tab/>
        <w:t>Description__________________</w:t>
      </w:r>
    </w:p>
    <w:p w:rsidR="002C46EB" w:rsidRDefault="002C46EB" w:rsidP="002C46EB">
      <w:pPr>
        <w:spacing w:after="0"/>
        <w:rPr>
          <w:lang w:val="en-CA"/>
        </w:rPr>
      </w:pPr>
    </w:p>
    <w:p w:rsidR="002C46EB" w:rsidRDefault="002C46EB" w:rsidP="002C46EB">
      <w:pPr>
        <w:spacing w:after="0"/>
        <w:rPr>
          <w:lang w:val="en-CA"/>
        </w:rPr>
      </w:pPr>
      <w:r>
        <w:rPr>
          <w:lang w:val="en-CA"/>
        </w:rPr>
        <w:t xml:space="preserve">Rectal </w:t>
      </w:r>
      <w:proofErr w:type="spellStart"/>
      <w:r>
        <w:rPr>
          <w:lang w:val="en-CA"/>
        </w:rPr>
        <w:t>Intussception</w:t>
      </w:r>
      <w:proofErr w:type="spellEnd"/>
      <w:r>
        <w:rPr>
          <w:lang w:val="en-CA"/>
        </w:rPr>
        <w:tab/>
      </w:r>
      <w:r>
        <w:rPr>
          <w:lang w:val="en-CA"/>
        </w:rPr>
        <w:tab/>
      </w:r>
      <w:r>
        <w:rPr>
          <w:lang w:val="en-CA"/>
        </w:rPr>
        <w:sym w:font="Symbol" w:char="F0FF"/>
      </w:r>
      <w:r>
        <w:rPr>
          <w:lang w:val="en-CA"/>
        </w:rPr>
        <w:t xml:space="preserve"> No</w:t>
      </w:r>
      <w:r>
        <w:rPr>
          <w:lang w:val="en-CA"/>
        </w:rPr>
        <w:tab/>
      </w:r>
      <w:r>
        <w:rPr>
          <w:lang w:val="en-CA"/>
        </w:rPr>
        <w:tab/>
      </w:r>
      <w:r>
        <w:rPr>
          <w:lang w:val="en-CA"/>
        </w:rPr>
        <w:sym w:font="Symbol" w:char="F0FF"/>
      </w:r>
      <w:r>
        <w:rPr>
          <w:lang w:val="en-CA"/>
        </w:rPr>
        <w:t xml:space="preserve"> Yes</w:t>
      </w:r>
      <w:r>
        <w:rPr>
          <w:lang w:val="en-CA"/>
        </w:rPr>
        <w:tab/>
      </w:r>
      <w:r>
        <w:rPr>
          <w:lang w:val="en-CA"/>
        </w:rPr>
        <w:tab/>
        <w:t>Description__________________</w:t>
      </w:r>
    </w:p>
    <w:p w:rsidR="002C46EB" w:rsidRDefault="002C46EB" w:rsidP="002C46EB">
      <w:pPr>
        <w:spacing w:after="0"/>
        <w:rPr>
          <w:lang w:val="en-CA"/>
        </w:rPr>
      </w:pPr>
      <w:r>
        <w:rPr>
          <w:lang w:val="en-CA"/>
        </w:rPr>
        <w:t>Rectal Gas/Fecal incontinence</w:t>
      </w:r>
      <w:r>
        <w:rPr>
          <w:lang w:val="en-CA"/>
        </w:rPr>
        <w:tab/>
      </w:r>
      <w:r>
        <w:rPr>
          <w:lang w:val="en-CA"/>
        </w:rPr>
        <w:sym w:font="Symbol" w:char="F0FF"/>
      </w:r>
      <w:r>
        <w:rPr>
          <w:lang w:val="en-CA"/>
        </w:rPr>
        <w:t xml:space="preserve"> No</w:t>
      </w:r>
      <w:r>
        <w:rPr>
          <w:lang w:val="en-CA"/>
        </w:rPr>
        <w:tab/>
      </w:r>
      <w:r>
        <w:rPr>
          <w:lang w:val="en-CA"/>
        </w:rPr>
        <w:tab/>
      </w:r>
      <w:r>
        <w:rPr>
          <w:lang w:val="en-CA"/>
        </w:rPr>
        <w:sym w:font="Symbol" w:char="F0FF"/>
      </w:r>
      <w:r>
        <w:rPr>
          <w:lang w:val="en-CA"/>
        </w:rPr>
        <w:t xml:space="preserve"> Yes</w:t>
      </w:r>
      <w:r>
        <w:rPr>
          <w:lang w:val="en-CA"/>
        </w:rPr>
        <w:tab/>
      </w:r>
      <w:r>
        <w:rPr>
          <w:lang w:val="en-CA"/>
        </w:rPr>
        <w:tab/>
        <w:t>Description__________________</w:t>
      </w:r>
    </w:p>
    <w:p w:rsidR="002C46EB" w:rsidRDefault="002C46EB" w:rsidP="002C46EB">
      <w:pPr>
        <w:spacing w:after="0"/>
        <w:rPr>
          <w:lang w:val="en-CA"/>
        </w:rPr>
      </w:pPr>
    </w:p>
    <w:p w:rsidR="002C46EB" w:rsidRDefault="002C46EB" w:rsidP="002C46EB">
      <w:pPr>
        <w:spacing w:after="0"/>
        <w:rPr>
          <w:lang w:val="en-CA"/>
        </w:rPr>
      </w:pPr>
      <w:r>
        <w:rPr>
          <w:lang w:val="en-CA"/>
        </w:rPr>
        <w:t>Pelvic Floor Contraction(Kegel)</w:t>
      </w:r>
      <w:r>
        <w:rPr>
          <w:lang w:val="en-CA"/>
        </w:rPr>
        <w:tab/>
      </w:r>
      <w:r>
        <w:rPr>
          <w:lang w:val="en-CA"/>
        </w:rPr>
        <w:sym w:font="Symbol" w:char="F0FF"/>
      </w:r>
      <w:r>
        <w:rPr>
          <w:lang w:val="en-CA"/>
        </w:rPr>
        <w:t xml:space="preserve"> Coordinated</w:t>
      </w:r>
      <w:r>
        <w:rPr>
          <w:lang w:val="en-CA"/>
        </w:rPr>
        <w:tab/>
      </w:r>
      <w:r>
        <w:rPr>
          <w:lang w:val="en-CA"/>
        </w:rPr>
        <w:sym w:font="Symbol" w:char="F0FF"/>
      </w:r>
      <w:r>
        <w:rPr>
          <w:lang w:val="en-CA"/>
        </w:rPr>
        <w:t xml:space="preserve">  Non-co-ordinated</w:t>
      </w:r>
      <w:r>
        <w:rPr>
          <w:lang w:val="en-CA"/>
        </w:rPr>
        <w:tab/>
      </w:r>
      <w:r>
        <w:rPr>
          <w:lang w:val="en-CA"/>
        </w:rPr>
        <w:sym w:font="Symbol" w:char="F0FF"/>
      </w:r>
      <w:r>
        <w:rPr>
          <w:lang w:val="en-CA"/>
        </w:rPr>
        <w:t xml:space="preserve"> Sustained __ seconds</w:t>
      </w:r>
    </w:p>
    <w:p w:rsidR="002C46EB" w:rsidRDefault="002C46EB" w:rsidP="002C46EB">
      <w:pPr>
        <w:spacing w:after="0"/>
        <w:rPr>
          <w:lang w:val="en-CA"/>
        </w:rPr>
      </w:pPr>
      <w:r>
        <w:rPr>
          <w:lang w:val="en-CA"/>
        </w:rPr>
        <w:tab/>
      </w:r>
      <w:r>
        <w:rPr>
          <w:lang w:val="en-CA"/>
        </w:rPr>
        <w:tab/>
      </w:r>
      <w:r>
        <w:rPr>
          <w:lang w:val="en-CA"/>
        </w:rPr>
        <w:tab/>
      </w:r>
      <w:r>
        <w:rPr>
          <w:lang w:val="en-CA"/>
        </w:rPr>
        <w:tab/>
      </w:r>
      <w:r>
        <w:rPr>
          <w:lang w:val="en-CA"/>
        </w:rPr>
        <w:sym w:font="Symbol" w:char="F0FF"/>
      </w:r>
      <w:r>
        <w:rPr>
          <w:lang w:val="en-CA"/>
        </w:rPr>
        <w:t xml:space="preserve"> Narrow UG hiatus</w:t>
      </w:r>
      <w:r>
        <w:rPr>
          <w:lang w:val="en-CA"/>
        </w:rPr>
        <w:tab/>
      </w:r>
      <w:r>
        <w:rPr>
          <w:lang w:val="en-CA"/>
        </w:rPr>
        <w:sym w:font="Symbol" w:char="F0FF"/>
      </w:r>
      <w:r>
        <w:rPr>
          <w:lang w:val="en-CA"/>
        </w:rPr>
        <w:t xml:space="preserve"> Uplift Urogenital Hiatus</w:t>
      </w:r>
    </w:p>
    <w:p w:rsidR="002C46EB" w:rsidRDefault="002C46EB" w:rsidP="002C46EB">
      <w:pPr>
        <w:spacing w:after="0"/>
        <w:rPr>
          <w:lang w:val="en-CA"/>
        </w:rPr>
      </w:pPr>
      <w:r>
        <w:rPr>
          <w:lang w:val="en-CA"/>
        </w:rPr>
        <w:tab/>
      </w:r>
      <w:r>
        <w:rPr>
          <w:lang w:val="en-CA"/>
        </w:rPr>
        <w:tab/>
      </w:r>
      <w:r>
        <w:rPr>
          <w:lang w:val="en-CA"/>
        </w:rPr>
        <w:tab/>
      </w:r>
      <w:r>
        <w:rPr>
          <w:lang w:val="en-CA"/>
        </w:rPr>
        <w:tab/>
      </w:r>
      <w:r>
        <w:rPr>
          <w:lang w:val="en-CA"/>
        </w:rPr>
        <w:sym w:font="Symbol" w:char="F0FF"/>
      </w:r>
      <w:r>
        <w:rPr>
          <w:lang w:val="en-CA"/>
        </w:rPr>
        <w:t xml:space="preserve"> Correct prolapse</w:t>
      </w:r>
      <w:r>
        <w:rPr>
          <w:lang w:val="en-CA"/>
        </w:rPr>
        <w:tab/>
      </w:r>
    </w:p>
    <w:p w:rsidR="002C46EB" w:rsidRDefault="002C46EB" w:rsidP="002C46EB">
      <w:pPr>
        <w:spacing w:after="0"/>
        <w:rPr>
          <w:lang w:val="en-CA"/>
        </w:rPr>
      </w:pPr>
      <w:r>
        <w:rPr>
          <w:lang w:val="en-CA"/>
        </w:rPr>
        <w:t xml:space="preserve">Mesh </w:t>
      </w:r>
      <w:proofErr w:type="spellStart"/>
      <w:r>
        <w:rPr>
          <w:lang w:val="en-CA"/>
        </w:rPr>
        <w:t>Suburethral</w:t>
      </w:r>
      <w:proofErr w:type="spellEnd"/>
      <w:r>
        <w:rPr>
          <w:lang w:val="en-CA"/>
        </w:rPr>
        <w:tab/>
      </w:r>
      <w:r>
        <w:rPr>
          <w:lang w:val="en-CA"/>
        </w:rPr>
        <w:tab/>
      </w:r>
      <w:r>
        <w:rPr>
          <w:lang w:val="en-CA"/>
        </w:rPr>
        <w:sym w:font="Symbol" w:char="F0FF"/>
      </w:r>
      <w:r>
        <w:rPr>
          <w:lang w:val="en-CA"/>
        </w:rPr>
        <w:t xml:space="preserve"> TVT</w:t>
      </w:r>
      <w:r>
        <w:rPr>
          <w:lang w:val="en-CA"/>
        </w:rPr>
        <w:tab/>
      </w:r>
      <w:r>
        <w:rPr>
          <w:lang w:val="en-CA"/>
        </w:rPr>
        <w:tab/>
      </w:r>
      <w:r>
        <w:rPr>
          <w:lang w:val="en-CA"/>
        </w:rPr>
        <w:sym w:font="Symbol" w:char="F0FF"/>
      </w:r>
      <w:r>
        <w:rPr>
          <w:lang w:val="en-CA"/>
        </w:rPr>
        <w:t xml:space="preserve"> TOT</w:t>
      </w:r>
      <w:r>
        <w:rPr>
          <w:lang w:val="en-CA"/>
        </w:rPr>
        <w:tab/>
      </w:r>
      <w:r>
        <w:rPr>
          <w:lang w:val="en-CA"/>
        </w:rPr>
        <w:tab/>
      </w:r>
      <w:r>
        <w:rPr>
          <w:lang w:val="en-CA"/>
        </w:rPr>
        <w:sym w:font="Symbol" w:char="F0FF"/>
      </w:r>
      <w:r>
        <w:rPr>
          <w:lang w:val="en-CA"/>
        </w:rPr>
        <w:t xml:space="preserve"> Residual</w:t>
      </w:r>
    </w:p>
    <w:p w:rsidR="002C46EB" w:rsidRDefault="002C46EB" w:rsidP="002C46EB">
      <w:pPr>
        <w:spacing w:after="0"/>
        <w:rPr>
          <w:lang w:val="en-CA"/>
        </w:rPr>
      </w:pPr>
      <w:r>
        <w:rPr>
          <w:lang w:val="en-CA"/>
        </w:rPr>
        <w:tab/>
      </w:r>
      <w:r>
        <w:rPr>
          <w:lang w:val="en-CA"/>
        </w:rPr>
        <w:tab/>
      </w:r>
      <w:r>
        <w:rPr>
          <w:lang w:val="en-CA"/>
        </w:rPr>
        <w:tab/>
      </w:r>
      <w:r>
        <w:rPr>
          <w:lang w:val="en-CA"/>
        </w:rPr>
        <w:tab/>
      </w:r>
      <w:r>
        <w:rPr>
          <w:lang w:val="en-CA"/>
        </w:rPr>
        <w:sym w:font="Symbol" w:char="F0FF"/>
      </w:r>
      <w:r>
        <w:rPr>
          <w:lang w:val="en-CA"/>
        </w:rPr>
        <w:t xml:space="preserve"> Fragment</w:t>
      </w:r>
      <w:r>
        <w:rPr>
          <w:lang w:val="en-CA"/>
        </w:rPr>
        <w:tab/>
      </w:r>
      <w:r>
        <w:rPr>
          <w:lang w:val="en-CA"/>
        </w:rPr>
        <w:sym w:font="Symbol" w:char="F0FF"/>
      </w:r>
      <w:r>
        <w:rPr>
          <w:lang w:val="en-CA"/>
        </w:rPr>
        <w:t xml:space="preserve"> </w:t>
      </w:r>
      <w:proofErr w:type="spellStart"/>
      <w:r>
        <w:rPr>
          <w:lang w:val="en-CA"/>
        </w:rPr>
        <w:t>Deshiscient</w:t>
      </w:r>
      <w:proofErr w:type="spellEnd"/>
      <w:r>
        <w:rPr>
          <w:lang w:val="en-CA"/>
        </w:rPr>
        <w:tab/>
      </w:r>
      <w:r>
        <w:rPr>
          <w:lang w:val="en-CA"/>
        </w:rPr>
        <w:sym w:font="Symbol" w:char="F0FF"/>
      </w:r>
      <w:r>
        <w:rPr>
          <w:lang w:val="en-CA"/>
        </w:rPr>
        <w:t xml:space="preserve"> Eroded into _______________</w:t>
      </w:r>
    </w:p>
    <w:p w:rsidR="002C46EB" w:rsidRDefault="002C46EB" w:rsidP="002C46EB">
      <w:pPr>
        <w:spacing w:after="0"/>
        <w:rPr>
          <w:lang w:val="en-CA"/>
        </w:rPr>
      </w:pPr>
      <w:r>
        <w:rPr>
          <w:lang w:val="en-CA"/>
        </w:rPr>
        <w:tab/>
      </w:r>
      <w:r>
        <w:rPr>
          <w:lang w:val="en-CA"/>
        </w:rPr>
        <w:tab/>
      </w:r>
      <w:r>
        <w:rPr>
          <w:lang w:val="en-CA"/>
        </w:rPr>
        <w:tab/>
      </w:r>
      <w:r>
        <w:rPr>
          <w:lang w:val="en-CA"/>
        </w:rPr>
        <w:tab/>
      </w:r>
      <w:r>
        <w:rPr>
          <w:lang w:val="en-CA"/>
        </w:rPr>
        <w:sym w:font="Symbol" w:char="F0FF"/>
      </w:r>
      <w:r>
        <w:rPr>
          <w:lang w:val="en-CA"/>
        </w:rPr>
        <w:t xml:space="preserve"> </w:t>
      </w:r>
      <w:proofErr w:type="spellStart"/>
      <w:r>
        <w:rPr>
          <w:lang w:val="en-CA"/>
        </w:rPr>
        <w:t>Midurethral</w:t>
      </w:r>
      <w:proofErr w:type="spellEnd"/>
      <w:r>
        <w:rPr>
          <w:lang w:val="en-CA"/>
        </w:rPr>
        <w:tab/>
        <w:t xml:space="preserve"> </w:t>
      </w:r>
      <w:r>
        <w:rPr>
          <w:lang w:val="en-CA"/>
        </w:rPr>
        <w:tab/>
      </w:r>
      <w:r>
        <w:rPr>
          <w:lang w:val="en-CA"/>
        </w:rPr>
        <w:tab/>
      </w:r>
    </w:p>
    <w:p w:rsidR="002C46EB" w:rsidRDefault="002C46EB" w:rsidP="002C46EB">
      <w:pPr>
        <w:spacing w:after="0"/>
        <w:rPr>
          <w:lang w:val="en-CA"/>
        </w:rPr>
      </w:pPr>
      <w:r>
        <w:rPr>
          <w:lang w:val="en-CA"/>
        </w:rPr>
        <w:tab/>
      </w:r>
      <w:r>
        <w:rPr>
          <w:lang w:val="en-CA"/>
        </w:rPr>
        <w:tab/>
      </w:r>
      <w:r>
        <w:rPr>
          <w:lang w:val="en-CA"/>
        </w:rPr>
        <w:tab/>
      </w:r>
      <w:r>
        <w:rPr>
          <w:lang w:val="en-CA"/>
        </w:rPr>
        <w:tab/>
        <w:t>Comments______________________________________________</w:t>
      </w:r>
    </w:p>
    <w:p w:rsidR="002C46EB" w:rsidRDefault="002C46EB" w:rsidP="002C46EB">
      <w:pPr>
        <w:spacing w:after="0"/>
        <w:rPr>
          <w:lang w:val="en-CA"/>
        </w:rPr>
      </w:pPr>
      <w:r>
        <w:rPr>
          <w:lang w:val="en-CA"/>
        </w:rPr>
        <w:t>Urethra</w:t>
      </w:r>
      <w:r>
        <w:rPr>
          <w:lang w:val="en-CA"/>
        </w:rPr>
        <w:tab/>
        <w:t xml:space="preserve"> Diverticulum</w:t>
      </w:r>
      <w:r>
        <w:rPr>
          <w:lang w:val="en-CA"/>
        </w:rPr>
        <w:tab/>
      </w:r>
      <w:r>
        <w:rPr>
          <w:lang w:val="en-CA"/>
        </w:rPr>
        <w:tab/>
      </w:r>
      <w:r>
        <w:rPr>
          <w:lang w:val="en-CA"/>
        </w:rPr>
        <w:sym w:font="Symbol" w:char="F0FF"/>
      </w:r>
      <w:r>
        <w:rPr>
          <w:lang w:val="en-CA"/>
        </w:rPr>
        <w:t xml:space="preserve"> No</w:t>
      </w:r>
      <w:r>
        <w:rPr>
          <w:lang w:val="en-CA"/>
        </w:rPr>
        <w:tab/>
      </w:r>
      <w:r>
        <w:rPr>
          <w:lang w:val="en-CA"/>
        </w:rPr>
        <w:tab/>
      </w:r>
      <w:r>
        <w:rPr>
          <w:lang w:val="en-CA"/>
        </w:rPr>
        <w:sym w:font="Symbol" w:char="F0FF"/>
      </w:r>
      <w:r>
        <w:rPr>
          <w:lang w:val="en-CA"/>
        </w:rPr>
        <w:t xml:space="preserve"> Yes</w:t>
      </w:r>
      <w:r>
        <w:rPr>
          <w:lang w:val="en-CA"/>
        </w:rPr>
        <w:tab/>
      </w:r>
      <w:r>
        <w:rPr>
          <w:lang w:val="en-CA"/>
        </w:rPr>
        <w:tab/>
        <w:t>Description__________________</w:t>
      </w:r>
    </w:p>
    <w:p w:rsidR="002C46EB" w:rsidRDefault="002C46EB" w:rsidP="002C46EB">
      <w:pPr>
        <w:spacing w:after="0"/>
        <w:rPr>
          <w:lang w:val="en-CA"/>
        </w:rPr>
      </w:pPr>
      <w:r>
        <w:rPr>
          <w:lang w:val="en-CA"/>
        </w:rPr>
        <w:tab/>
      </w:r>
      <w:r>
        <w:rPr>
          <w:lang w:val="en-CA"/>
        </w:rPr>
        <w:tab/>
      </w:r>
      <w:r>
        <w:rPr>
          <w:lang w:val="en-CA"/>
        </w:rPr>
        <w:tab/>
      </w:r>
      <w:r>
        <w:rPr>
          <w:lang w:val="en-CA"/>
        </w:rPr>
        <w:tab/>
        <w:t>Other _________________________________________________</w:t>
      </w:r>
    </w:p>
    <w:p w:rsidR="002C46EB" w:rsidRDefault="002C46EB" w:rsidP="002C46EB">
      <w:pPr>
        <w:spacing w:after="0"/>
        <w:rPr>
          <w:lang w:val="en-CA"/>
        </w:rPr>
      </w:pPr>
      <w:r>
        <w:rPr>
          <w:lang w:val="en-CA"/>
        </w:rPr>
        <w:tab/>
      </w:r>
    </w:p>
    <w:p w:rsidR="002C46EB" w:rsidRDefault="002C46EB" w:rsidP="002C46EB">
      <w:pPr>
        <w:spacing w:after="0"/>
        <w:rPr>
          <w:lang w:val="en-CA"/>
        </w:rPr>
      </w:pPr>
      <w:r>
        <w:rPr>
          <w:lang w:val="en-CA"/>
        </w:rPr>
        <w:t>Other</w:t>
      </w:r>
      <w:r>
        <w:rPr>
          <w:lang w:val="en-CA"/>
        </w:rPr>
        <w:tab/>
      </w:r>
      <w:r>
        <w:rPr>
          <w:lang w:val="en-CA"/>
        </w:rPr>
        <w:tab/>
      </w:r>
      <w:r>
        <w:rPr>
          <w:lang w:val="en-CA"/>
        </w:rPr>
        <w:tab/>
      </w:r>
      <w:r>
        <w:rPr>
          <w:lang w:val="en-CA"/>
        </w:rPr>
        <w:tab/>
        <w:t>Description _____________________________________________</w:t>
      </w:r>
      <w:r>
        <w:rPr>
          <w:lang w:val="en-CA"/>
        </w:rPr>
        <w:tab/>
      </w:r>
      <w:r>
        <w:rPr>
          <w:lang w:val="en-CA"/>
        </w:rPr>
        <w:tab/>
      </w:r>
    </w:p>
    <w:p w:rsidR="002C46EB" w:rsidRPr="004103B3" w:rsidRDefault="002C46EB" w:rsidP="002C46EB">
      <w:pPr>
        <w:spacing w:after="0"/>
        <w:rPr>
          <w:b/>
          <w:lang w:val="en-CA"/>
        </w:rPr>
      </w:pPr>
      <w:r w:rsidRPr="004103B3">
        <w:rPr>
          <w:b/>
          <w:lang w:val="en-CA"/>
        </w:rPr>
        <w:t xml:space="preserve">Optional </w:t>
      </w:r>
    </w:p>
    <w:p w:rsidR="002C46EB" w:rsidRDefault="002C46EB" w:rsidP="002C46EB">
      <w:pPr>
        <w:spacing w:after="0"/>
        <w:rPr>
          <w:lang w:val="en-CA"/>
        </w:rPr>
      </w:pPr>
      <w:r>
        <w:rPr>
          <w:lang w:val="en-CA"/>
        </w:rPr>
        <w:t>Anal Sphincter</w:t>
      </w:r>
      <w:r>
        <w:rPr>
          <w:lang w:val="en-CA"/>
        </w:rPr>
        <w:tab/>
      </w:r>
      <w:r>
        <w:rPr>
          <w:lang w:val="en-CA"/>
        </w:rPr>
        <w:tab/>
      </w:r>
      <w:r>
        <w:rPr>
          <w:lang w:val="en-CA"/>
        </w:rPr>
        <w:tab/>
        <w:t>Anatomic Assessment – Defects in internal +/- external sphincter</w:t>
      </w:r>
    </w:p>
    <w:p w:rsidR="002C46EB" w:rsidRPr="003A580A" w:rsidRDefault="002C46EB" w:rsidP="002C46EB">
      <w:pPr>
        <w:spacing w:after="0"/>
        <w:rPr>
          <w:lang w:val="en-CA"/>
        </w:rPr>
      </w:pPr>
    </w:p>
    <w:p w:rsidR="002C46EB" w:rsidRDefault="002C46EB" w:rsidP="002C46EB">
      <w:pPr>
        <w:spacing w:after="0"/>
        <w:rPr>
          <w:lang w:val="en-CA"/>
        </w:rPr>
      </w:pPr>
    </w:p>
    <w:p w:rsidR="002C46EB" w:rsidRPr="00F2271E" w:rsidRDefault="002C46EB" w:rsidP="002C46EB">
      <w:pPr>
        <w:spacing w:after="0"/>
        <w:rPr>
          <w:b/>
          <w:lang w:val="en-CA"/>
        </w:rPr>
      </w:pPr>
      <w:r w:rsidRPr="00F2271E">
        <w:rPr>
          <w:b/>
          <w:lang w:val="en-CA"/>
        </w:rPr>
        <w:t>Opinion:</w:t>
      </w:r>
      <w:r>
        <w:rPr>
          <w:b/>
          <w:lang w:val="en-CA"/>
        </w:rPr>
        <w:t xml:space="preserve"> Include but not limited to</w:t>
      </w:r>
    </w:p>
    <w:p w:rsidR="002C46EB" w:rsidRDefault="002C46EB" w:rsidP="002C46EB">
      <w:pPr>
        <w:spacing w:after="0"/>
        <w:rPr>
          <w:lang w:val="en-CA"/>
        </w:rPr>
      </w:pPr>
      <w:r>
        <w:rPr>
          <w:lang w:val="en-CA"/>
        </w:rPr>
        <w:sym w:font="Symbol" w:char="F0FF"/>
      </w:r>
      <w:r>
        <w:rPr>
          <w:lang w:val="en-CA"/>
        </w:rPr>
        <w:t xml:space="preserve">  Incontinence – Type</w:t>
      </w:r>
    </w:p>
    <w:p w:rsidR="002C46EB" w:rsidRDefault="002C46EB" w:rsidP="002C46EB">
      <w:pPr>
        <w:spacing w:after="0"/>
        <w:rPr>
          <w:lang w:val="en-CA"/>
        </w:rPr>
      </w:pPr>
      <w:r>
        <w:rPr>
          <w:lang w:val="en-CA"/>
        </w:rPr>
        <w:sym w:font="Symbol" w:char="F0FF"/>
      </w:r>
      <w:r>
        <w:rPr>
          <w:lang w:val="en-CA"/>
        </w:rPr>
        <w:t xml:space="preserve"> Prolapse – Type</w:t>
      </w:r>
    </w:p>
    <w:p w:rsidR="002C46EB" w:rsidRDefault="002C46EB" w:rsidP="002C46EB">
      <w:pPr>
        <w:spacing w:after="0"/>
        <w:rPr>
          <w:lang w:val="en-CA"/>
        </w:rPr>
      </w:pPr>
      <w:r>
        <w:rPr>
          <w:lang w:val="en-CA"/>
        </w:rPr>
        <w:sym w:font="Symbol" w:char="F0FF"/>
      </w:r>
      <w:r>
        <w:rPr>
          <w:lang w:val="en-CA"/>
        </w:rPr>
        <w:t xml:space="preserve"> </w:t>
      </w:r>
      <w:proofErr w:type="gramStart"/>
      <w:r>
        <w:rPr>
          <w:lang w:val="en-CA"/>
        </w:rPr>
        <w:t>Mesh  -</w:t>
      </w:r>
      <w:proofErr w:type="gramEnd"/>
      <w:r>
        <w:rPr>
          <w:lang w:val="en-CA"/>
        </w:rPr>
        <w:t xml:space="preserve"> type, complication</w:t>
      </w:r>
    </w:p>
    <w:p w:rsidR="002C46EB" w:rsidRPr="003A580A" w:rsidRDefault="002C46EB" w:rsidP="002C46EB">
      <w:pPr>
        <w:spacing w:after="0"/>
        <w:rPr>
          <w:lang w:val="en-CA"/>
        </w:rPr>
      </w:pPr>
      <w:r>
        <w:rPr>
          <w:lang w:val="en-CA"/>
        </w:rPr>
        <w:sym w:font="Symbol" w:char="F0FF"/>
      </w:r>
      <w:r>
        <w:rPr>
          <w:lang w:val="en-CA"/>
        </w:rPr>
        <w:t xml:space="preserve"> Pelvic floor contraction – would benefit from biofeedback.</w:t>
      </w:r>
    </w:p>
    <w:p w:rsidR="002C46EB" w:rsidRDefault="002C46EB" w:rsidP="002C46EB">
      <w:pPr>
        <w:tabs>
          <w:tab w:val="left" w:pos="2415"/>
        </w:tabs>
      </w:pPr>
    </w:p>
    <w:p w:rsidR="002C46EB" w:rsidRDefault="002C46EB" w:rsidP="00FF737C">
      <w:pPr>
        <w:tabs>
          <w:tab w:val="left" w:pos="2415"/>
        </w:tabs>
        <w:spacing w:after="0"/>
        <w:rPr>
          <w:noProof/>
        </w:rPr>
      </w:pPr>
    </w:p>
    <w:p w:rsidR="002C46EB" w:rsidRDefault="002C46EB" w:rsidP="00FF737C">
      <w:pPr>
        <w:tabs>
          <w:tab w:val="left" w:pos="2415"/>
        </w:tabs>
        <w:spacing w:after="0"/>
        <w:rPr>
          <w:noProof/>
        </w:rPr>
      </w:pPr>
    </w:p>
    <w:p w:rsidR="002C46EB" w:rsidRDefault="002C46EB" w:rsidP="00FF737C">
      <w:pPr>
        <w:tabs>
          <w:tab w:val="left" w:pos="2415"/>
        </w:tabs>
        <w:spacing w:after="0"/>
        <w:rPr>
          <w:noProof/>
        </w:rPr>
      </w:pPr>
    </w:p>
    <w:p w:rsidR="002C46EB" w:rsidRDefault="002C46EB" w:rsidP="00FF737C">
      <w:pPr>
        <w:tabs>
          <w:tab w:val="left" w:pos="2415"/>
        </w:tabs>
        <w:spacing w:after="0"/>
        <w:rPr>
          <w:noProof/>
        </w:rPr>
      </w:pPr>
    </w:p>
    <w:p w:rsidR="002C46EB" w:rsidRDefault="002C46EB" w:rsidP="00FF737C">
      <w:pPr>
        <w:tabs>
          <w:tab w:val="left" w:pos="2415"/>
        </w:tabs>
        <w:spacing w:after="0"/>
        <w:rPr>
          <w:noProof/>
        </w:rPr>
      </w:pPr>
    </w:p>
    <w:p w:rsidR="002C46EB" w:rsidRDefault="002C46EB" w:rsidP="00FF737C">
      <w:pPr>
        <w:tabs>
          <w:tab w:val="left" w:pos="2415"/>
        </w:tabs>
        <w:spacing w:after="0"/>
        <w:rPr>
          <w:noProof/>
        </w:rPr>
      </w:pPr>
    </w:p>
    <w:p w:rsidR="002C46EB" w:rsidRDefault="002C46EB" w:rsidP="00FF737C">
      <w:pPr>
        <w:tabs>
          <w:tab w:val="left" w:pos="2415"/>
        </w:tabs>
        <w:spacing w:after="0"/>
        <w:rPr>
          <w:noProof/>
        </w:rPr>
      </w:pPr>
    </w:p>
    <w:p w:rsidR="002C46EB" w:rsidRDefault="002C46EB" w:rsidP="00FF737C">
      <w:pPr>
        <w:tabs>
          <w:tab w:val="left" w:pos="2415"/>
        </w:tabs>
        <w:spacing w:after="0"/>
        <w:rPr>
          <w:noProof/>
        </w:rPr>
      </w:pPr>
    </w:p>
    <w:p w:rsidR="002C46EB" w:rsidRDefault="002C46EB" w:rsidP="00FF737C">
      <w:pPr>
        <w:tabs>
          <w:tab w:val="left" w:pos="2415"/>
        </w:tabs>
        <w:spacing w:after="0"/>
        <w:rPr>
          <w:noProof/>
        </w:rPr>
      </w:pPr>
    </w:p>
    <w:p w:rsidR="002C46EB" w:rsidRDefault="002C46EB" w:rsidP="00FF737C">
      <w:pPr>
        <w:tabs>
          <w:tab w:val="left" w:pos="2415"/>
        </w:tabs>
        <w:spacing w:after="0"/>
        <w:rPr>
          <w:noProof/>
        </w:rPr>
      </w:pPr>
    </w:p>
    <w:p w:rsidR="002C46EB" w:rsidRDefault="002C46EB" w:rsidP="00FF737C">
      <w:pPr>
        <w:tabs>
          <w:tab w:val="left" w:pos="2415"/>
        </w:tabs>
        <w:spacing w:after="0"/>
        <w:rPr>
          <w:noProof/>
        </w:rPr>
      </w:pPr>
    </w:p>
    <w:p w:rsidR="002C46EB" w:rsidRPr="00B32FCD" w:rsidRDefault="002C46EB" w:rsidP="00FF737C">
      <w:pPr>
        <w:tabs>
          <w:tab w:val="left" w:pos="2415"/>
        </w:tabs>
        <w:spacing w:after="0"/>
        <w:rPr>
          <w:noProof/>
        </w:rPr>
      </w:pPr>
    </w:p>
    <w:sectPr w:rsidR="002C46EB" w:rsidRPr="00B32FCD">
      <w:headerReference w:type="default" r:id="rId35"/>
      <w:footerReference w:type="defaul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32059" w:rsidRDefault="00332059" w:rsidP="00B32FCD">
      <w:pPr>
        <w:spacing w:after="0" w:line="240" w:lineRule="auto"/>
      </w:pPr>
      <w:r>
        <w:separator/>
      </w:r>
    </w:p>
  </w:endnote>
  <w:endnote w:type="continuationSeparator" w:id="0">
    <w:p w:rsidR="00332059" w:rsidRDefault="00332059" w:rsidP="00B32F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7750436"/>
      <w:docPartObj>
        <w:docPartGallery w:val="Page Numbers (Bottom of Page)"/>
        <w:docPartUnique/>
      </w:docPartObj>
    </w:sdtPr>
    <w:sdtEndPr>
      <w:rPr>
        <w:noProof/>
      </w:rPr>
    </w:sdtEndPr>
    <w:sdtContent>
      <w:p w:rsidR="00CD0EC2" w:rsidRDefault="00CD0EC2">
        <w:pPr>
          <w:pStyle w:val="Footer"/>
          <w:jc w:val="right"/>
        </w:pPr>
        <w:r>
          <w:fldChar w:fldCharType="begin"/>
        </w:r>
        <w:r>
          <w:instrText xml:space="preserve"> PAGE   \* MERGEFORMAT </w:instrText>
        </w:r>
        <w:r>
          <w:fldChar w:fldCharType="separate"/>
        </w:r>
        <w:r w:rsidR="00FB2563">
          <w:rPr>
            <w:noProof/>
          </w:rPr>
          <w:t>21</w:t>
        </w:r>
        <w:r>
          <w:rPr>
            <w:noProof/>
          </w:rPr>
          <w:fldChar w:fldCharType="end"/>
        </w:r>
      </w:p>
    </w:sdtContent>
  </w:sdt>
  <w:p w:rsidR="00CD0EC2" w:rsidRDefault="00CD0E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32059" w:rsidRDefault="00332059" w:rsidP="00B32FCD">
      <w:pPr>
        <w:spacing w:after="0" w:line="240" w:lineRule="auto"/>
      </w:pPr>
      <w:r>
        <w:separator/>
      </w:r>
    </w:p>
  </w:footnote>
  <w:footnote w:type="continuationSeparator" w:id="0">
    <w:p w:rsidR="00332059" w:rsidRDefault="00332059" w:rsidP="00B32F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0EC2" w:rsidRDefault="00CD0EC2">
    <w:pPr>
      <w:pStyle w:val="Header"/>
    </w:pPr>
    <w:r>
      <w:t>SAR 2018 Annual Scientific Meeting and Educational Course</w:t>
    </w:r>
  </w:p>
  <w:p w:rsidR="00CD0EC2" w:rsidRDefault="00CD0EC2">
    <w:pPr>
      <w:pStyle w:val="Header"/>
    </w:pPr>
    <w:r>
      <w:t>Pelvic Floor DFP Workshop: Pelvic Floor Dysfunction Hands-on Workshop</w:t>
    </w:r>
  </w:p>
  <w:p w:rsidR="00CD0EC2" w:rsidRDefault="00CD0E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295021"/>
    <w:multiLevelType w:val="hybridMultilevel"/>
    <w:tmpl w:val="AA64625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E6F61DC"/>
    <w:multiLevelType w:val="hybridMultilevel"/>
    <w:tmpl w:val="20C46CDE"/>
    <w:lvl w:ilvl="0" w:tplc="04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225303C0"/>
    <w:multiLevelType w:val="hybridMultilevel"/>
    <w:tmpl w:val="0D664DF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2A165591"/>
    <w:multiLevelType w:val="hybridMultilevel"/>
    <w:tmpl w:val="D3EA3DC2"/>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3B364A36"/>
    <w:multiLevelType w:val="hybridMultilevel"/>
    <w:tmpl w:val="C9960E4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3D300FD3"/>
    <w:multiLevelType w:val="hybridMultilevel"/>
    <w:tmpl w:val="97BA2A20"/>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6" w15:restartNumberingAfterBreak="0">
    <w:nsid w:val="411E5E99"/>
    <w:multiLevelType w:val="hybridMultilevel"/>
    <w:tmpl w:val="6E589F24"/>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7" w15:restartNumberingAfterBreak="0">
    <w:nsid w:val="49FA31C9"/>
    <w:multiLevelType w:val="multilevel"/>
    <w:tmpl w:val="894A628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5777936"/>
    <w:multiLevelType w:val="hybridMultilevel"/>
    <w:tmpl w:val="BCEAF4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5E0D6915"/>
    <w:multiLevelType w:val="hybridMultilevel"/>
    <w:tmpl w:val="0F8CF4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678B1565"/>
    <w:multiLevelType w:val="hybridMultilevel"/>
    <w:tmpl w:val="975E9990"/>
    <w:lvl w:ilvl="0" w:tplc="10090001">
      <w:start w:val="1"/>
      <w:numFmt w:val="bullet"/>
      <w:lvlText w:val=""/>
      <w:lvlJc w:val="left"/>
      <w:pPr>
        <w:ind w:left="1440" w:hanging="360"/>
      </w:pPr>
      <w:rPr>
        <w:rFonts w:ascii="Symbol" w:hAnsi="Symbol"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1" w15:restartNumberingAfterBreak="0">
    <w:nsid w:val="6DAF1CEC"/>
    <w:multiLevelType w:val="hybridMultilevel"/>
    <w:tmpl w:val="A5B2298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6F9F7FBD"/>
    <w:multiLevelType w:val="hybridMultilevel"/>
    <w:tmpl w:val="9FAC2E5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72933473"/>
    <w:multiLevelType w:val="hybridMultilevel"/>
    <w:tmpl w:val="4A7E20CE"/>
    <w:lvl w:ilvl="0" w:tplc="04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4" w15:restartNumberingAfterBreak="0">
    <w:nsid w:val="72D36328"/>
    <w:multiLevelType w:val="hybridMultilevel"/>
    <w:tmpl w:val="74A450D8"/>
    <w:lvl w:ilvl="0" w:tplc="04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5" w15:restartNumberingAfterBreak="0">
    <w:nsid w:val="79976DBD"/>
    <w:multiLevelType w:val="hybridMultilevel"/>
    <w:tmpl w:val="02B4246E"/>
    <w:lvl w:ilvl="0" w:tplc="FAE601C4">
      <w:start w:val="2"/>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7A0274E1"/>
    <w:multiLevelType w:val="hybridMultilevel"/>
    <w:tmpl w:val="73282F5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7FC02F18"/>
    <w:multiLevelType w:val="hybridMultilevel"/>
    <w:tmpl w:val="CF54637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13"/>
  </w:num>
  <w:num w:numId="4">
    <w:abstractNumId w:val="5"/>
  </w:num>
  <w:num w:numId="5">
    <w:abstractNumId w:val="14"/>
  </w:num>
  <w:num w:numId="6">
    <w:abstractNumId w:val="6"/>
  </w:num>
  <w:num w:numId="7">
    <w:abstractNumId w:val="15"/>
  </w:num>
  <w:num w:numId="8">
    <w:abstractNumId w:val="7"/>
  </w:num>
  <w:num w:numId="9">
    <w:abstractNumId w:val="3"/>
  </w:num>
  <w:num w:numId="10">
    <w:abstractNumId w:val="2"/>
  </w:num>
  <w:num w:numId="11">
    <w:abstractNumId w:val="16"/>
  </w:num>
  <w:num w:numId="12">
    <w:abstractNumId w:val="11"/>
  </w:num>
  <w:num w:numId="13">
    <w:abstractNumId w:val="17"/>
  </w:num>
  <w:num w:numId="14">
    <w:abstractNumId w:val="8"/>
  </w:num>
  <w:num w:numId="15">
    <w:abstractNumId w:val="10"/>
  </w:num>
  <w:num w:numId="16">
    <w:abstractNumId w:val="9"/>
  </w:num>
  <w:num w:numId="17">
    <w:abstractNumId w:val="12"/>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2FCD"/>
    <w:rsid w:val="00067018"/>
    <w:rsid w:val="00090BE3"/>
    <w:rsid w:val="000C401E"/>
    <w:rsid w:val="000C628C"/>
    <w:rsid w:val="000E66F6"/>
    <w:rsid w:val="001277AA"/>
    <w:rsid w:val="00152B5C"/>
    <w:rsid w:val="0022101B"/>
    <w:rsid w:val="00246F60"/>
    <w:rsid w:val="00275626"/>
    <w:rsid w:val="002C46EB"/>
    <w:rsid w:val="00332059"/>
    <w:rsid w:val="003816A4"/>
    <w:rsid w:val="00383A3F"/>
    <w:rsid w:val="003A1C98"/>
    <w:rsid w:val="003A4E92"/>
    <w:rsid w:val="003C51D8"/>
    <w:rsid w:val="0045793F"/>
    <w:rsid w:val="004B44DF"/>
    <w:rsid w:val="004B61A9"/>
    <w:rsid w:val="005A2614"/>
    <w:rsid w:val="006433FA"/>
    <w:rsid w:val="006840D1"/>
    <w:rsid w:val="006A090D"/>
    <w:rsid w:val="006D5D45"/>
    <w:rsid w:val="006E4DCB"/>
    <w:rsid w:val="006F295A"/>
    <w:rsid w:val="006F4534"/>
    <w:rsid w:val="006F4CD6"/>
    <w:rsid w:val="007121B9"/>
    <w:rsid w:val="00744F28"/>
    <w:rsid w:val="007922F6"/>
    <w:rsid w:val="007A78BD"/>
    <w:rsid w:val="007E4F3D"/>
    <w:rsid w:val="00810A2B"/>
    <w:rsid w:val="00820714"/>
    <w:rsid w:val="00883D53"/>
    <w:rsid w:val="00894D49"/>
    <w:rsid w:val="008D126B"/>
    <w:rsid w:val="008E1C70"/>
    <w:rsid w:val="009120B8"/>
    <w:rsid w:val="00917450"/>
    <w:rsid w:val="00931FDA"/>
    <w:rsid w:val="00961994"/>
    <w:rsid w:val="009958DA"/>
    <w:rsid w:val="00A3336A"/>
    <w:rsid w:val="00A71597"/>
    <w:rsid w:val="00AE287C"/>
    <w:rsid w:val="00B05505"/>
    <w:rsid w:val="00B05AC8"/>
    <w:rsid w:val="00B1461E"/>
    <w:rsid w:val="00B2309A"/>
    <w:rsid w:val="00B31C04"/>
    <w:rsid w:val="00B32FCD"/>
    <w:rsid w:val="00BE39EB"/>
    <w:rsid w:val="00C24161"/>
    <w:rsid w:val="00C74B83"/>
    <w:rsid w:val="00C86438"/>
    <w:rsid w:val="00CD0EC2"/>
    <w:rsid w:val="00DD03BC"/>
    <w:rsid w:val="00DD70CB"/>
    <w:rsid w:val="00E13255"/>
    <w:rsid w:val="00E247AA"/>
    <w:rsid w:val="00E2524B"/>
    <w:rsid w:val="00EE25B8"/>
    <w:rsid w:val="00F9751A"/>
    <w:rsid w:val="00FB2563"/>
    <w:rsid w:val="00FC24B7"/>
    <w:rsid w:val="00FC3EBF"/>
    <w:rsid w:val="00FD055D"/>
    <w:rsid w:val="00FF73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70A457"/>
  <w15:docId w15:val="{61977A56-80AD-4B36-9A12-4E0EC5DB5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D055D"/>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2F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2FCD"/>
  </w:style>
  <w:style w:type="paragraph" w:styleId="Footer">
    <w:name w:val="footer"/>
    <w:basedOn w:val="Normal"/>
    <w:link w:val="FooterChar"/>
    <w:uiPriority w:val="99"/>
    <w:unhideWhenUsed/>
    <w:rsid w:val="00B32F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2FCD"/>
  </w:style>
  <w:style w:type="paragraph" w:styleId="ListParagraph">
    <w:name w:val="List Paragraph"/>
    <w:basedOn w:val="Normal"/>
    <w:uiPriority w:val="34"/>
    <w:qFormat/>
    <w:rsid w:val="00B32FCD"/>
    <w:pPr>
      <w:ind w:left="720"/>
      <w:contextualSpacing/>
    </w:pPr>
  </w:style>
  <w:style w:type="paragraph" w:styleId="NormalWeb">
    <w:name w:val="Normal (Web)"/>
    <w:basedOn w:val="Normal"/>
    <w:uiPriority w:val="99"/>
    <w:semiHidden/>
    <w:unhideWhenUsed/>
    <w:rsid w:val="000C628C"/>
    <w:pPr>
      <w:spacing w:before="100" w:beforeAutospacing="1" w:after="100" w:afterAutospacing="1" w:line="240" w:lineRule="auto"/>
    </w:pPr>
    <w:rPr>
      <w:rFonts w:ascii="Times New Roman" w:eastAsiaTheme="minorEastAsia" w:hAnsi="Times New Roman" w:cs="Times New Roman"/>
      <w:sz w:val="24"/>
      <w:szCs w:val="24"/>
      <w:lang w:val="en-CA" w:eastAsia="en-CA"/>
    </w:rPr>
  </w:style>
  <w:style w:type="character" w:styleId="Hyperlink">
    <w:name w:val="Hyperlink"/>
    <w:basedOn w:val="DefaultParagraphFont"/>
    <w:uiPriority w:val="99"/>
    <w:semiHidden/>
    <w:unhideWhenUsed/>
    <w:rsid w:val="00E247AA"/>
    <w:rPr>
      <w:color w:val="0000FF"/>
      <w:u w:val="single"/>
    </w:rPr>
  </w:style>
  <w:style w:type="character" w:styleId="Emphasis">
    <w:name w:val="Emphasis"/>
    <w:basedOn w:val="DefaultParagraphFont"/>
    <w:uiPriority w:val="20"/>
    <w:qFormat/>
    <w:rsid w:val="00961994"/>
    <w:rPr>
      <w:i/>
      <w:iCs/>
    </w:rPr>
  </w:style>
  <w:style w:type="paragraph" w:styleId="BalloonText">
    <w:name w:val="Balloon Text"/>
    <w:basedOn w:val="Normal"/>
    <w:link w:val="BalloonTextChar"/>
    <w:uiPriority w:val="99"/>
    <w:semiHidden/>
    <w:unhideWhenUsed/>
    <w:rsid w:val="002C46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46E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223682">
      <w:bodyDiv w:val="1"/>
      <w:marLeft w:val="0"/>
      <w:marRight w:val="0"/>
      <w:marTop w:val="0"/>
      <w:marBottom w:val="0"/>
      <w:divBdr>
        <w:top w:val="none" w:sz="0" w:space="0" w:color="auto"/>
        <w:left w:val="none" w:sz="0" w:space="0" w:color="auto"/>
        <w:bottom w:val="none" w:sz="0" w:space="0" w:color="auto"/>
        <w:right w:val="none" w:sz="0" w:space="0" w:color="auto"/>
      </w:divBdr>
    </w:div>
    <w:div w:id="949624968">
      <w:bodyDiv w:val="1"/>
      <w:marLeft w:val="0"/>
      <w:marRight w:val="0"/>
      <w:marTop w:val="0"/>
      <w:marBottom w:val="0"/>
      <w:divBdr>
        <w:top w:val="none" w:sz="0" w:space="0" w:color="auto"/>
        <w:left w:val="none" w:sz="0" w:space="0" w:color="auto"/>
        <w:bottom w:val="none" w:sz="0" w:space="0" w:color="auto"/>
        <w:right w:val="none" w:sz="0" w:space="0" w:color="auto"/>
      </w:divBdr>
    </w:div>
    <w:div w:id="1257790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6.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www.uptodate.com/contents/pelvic-organ-prolapse-in-women-epidemiology-risk-factors-clinical-manifestations-and-management/abstract/2" TargetMode="External"/><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uptodate.com/contents/pelvic-organ-prolapse-in-women-epidemiology-risk-factors-clinical-manifestations-and-management/abstract/1" TargetMode="External"/><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0.png"/><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158</TotalTime>
  <Pages>21</Pages>
  <Words>3802</Words>
  <Characters>21672</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Sunnybrook Health Sciences Centre</Company>
  <LinksUpToDate>false</LinksUpToDate>
  <CharactersWithSpaces>25424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phyllis glanc</dc:creator>
  <cp:lastModifiedBy>phyllis glanc</cp:lastModifiedBy>
  <cp:revision>5</cp:revision>
  <dcterms:created xsi:type="dcterms:W3CDTF">2018-01-29T23:25:00Z</dcterms:created>
  <dcterms:modified xsi:type="dcterms:W3CDTF">2018-01-30T02:03:00Z</dcterms:modified>
</cp:coreProperties>
</file>